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docPartObj>
          <w:docPartGallery w:val="Table of Contents"/>
          <w:docPartUnique/>
        </w:docPartObj>
      </w:sdtPr>
      <w:sdtEndPr>
        <w:rPr>
          <w:rFonts w:asciiTheme="minorHAnsi" w:hAnsiTheme="minorHAnsi" w:eastAsiaTheme="minorHAnsi" w:cstheme="minorBidi"/>
          <w:b w:val="false"/>
          <w:bCs w:val="false"/>
          <w:color w:val="auto"/>
          <w:sz w:val="22"/>
          <w:szCs w:val="22"/>
        </w:rPr>
      </w:sdtEndPr>
      <w:sdtContent>
        <w:p>
          <w:pPr>
            <w:pStyle w:val="Inhaltsverzeichnisberschrift"/>
          </w:pPr>
          <w:r>
            <w:t>Table of contents</w:t>
          </w:r>
        </w:p>
        <w:p>
          <w:fldSimple w:instr=" TOC \o &quot;1-4&quot; \h \z \u " w:dirty="true">
            <w:r>
              <w:rPr>
                <w:i/>
              </w:rPr>
              <w:t>Click here to update the table of contents.</w:t>
            </w:r>
          </w:fldSimple>
        </w:p>
      </w:sdtContent>
    </w:sdt>
    <w:p>
      <w:r>
        <w:br w:type="page"/>
      </w:r>
    </w:p>
    <w:p>
      <w:pPr>
        <w:pStyle w:val="adh1"/>
      </w:pPr>
      <w:r>
        <w:t xml:space="preserve">Entities/Important Characters/Playable Characters ()/Done</w:t>
      </w:r>
    </w:p>
    <w:tbl>
      <w:tblPr>
        <w:tblW w:w="0" w:type="auto"/>
        <w:tblLayout w:type="fixed"/>
        <w:tblLook w:val="04A0"/>
      </w:tblPr>
      <w:tblGrid>
        <w:gridCol w:w="1700"/>
        <w:gridCol w:w="5811"/>
        <w:gridCol w:w="1559"/>
      </w:tblGrid>
      <w:tr>
        <w:trPr>
          <w:cantSplit/>
        </w:trPr>
        <w:tc>
          <w:tcPr>
            <w:gridSpan w:val="2"/>
          </w:tcPr>
          <w:p>
            <w:pPr>
              <w:jc w:val="left"/>
            </w:pPr>
            <w:r>
              <w:rPr>
                <w:rStyle w:val="adh2Zchn"/>
              </w:rPr>
              <w:t>Haruka Ariadust</w:t>
            </w:r>
          </w:p>
        </w:tc>
        <w:tc>
          <w:tcPr>
            <w:vMerge w:val="restart"/>
            <w:tcMar>
              <w:top w:w="0" w:type="dxa"/>
              <w:left w:w="0" w:type="dxa"/>
              <w:bottom w:w="0" w:type="dxa"/>
              <w:right w:w="0" w:type="dxa"/>
            </w:tcMar>
            <w:vAlign w:val="bottom"/>
          </w:tcPr>
          <w:p>
            <w:r>
              <w:drawing>
                <wp:inline distT="0" distB="0" distL="0" distR="0">
                  <wp:extent cx="990000" cy="990000"/>
                  <wp:effectExtent l="0" t="0" r="0" b="0"/>
                  <wp:docPr id="1" name="Haruka Aria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a367107a17254319" cstate="print"/>
                          <a:stretch>
                            <a:fillRect/>
                          </a:stretch>
                        </pic:blipFill>
                        <pic:spPr>
                          <a:xfrm>
                            <a:off x="0" y="0"/>
                            <a:ext cx="990000" cy="990000"/>
                          </a:xfrm>
                          <a:prstGeom prst="rect">
                            <a:avLst/>
                          </a:prstGeom>
                        </pic:spPr>
                      </pic:pic>
                    </a:graphicData>
                  </a:graphic>
                </wp:inline>
              </w:drawing>
            </w:r>
          </w:p>
        </w:tc>
      </w:tr>
      <w:tr>
        <w:trPr>
          <w:cantSplit/>
        </w:trPr>
        <w:tc>
          <w:p>
            <w:pPr>
              <w:jc w:val="left"/>
            </w:pPr>
            <w:r>
              <w:rPr>
                <w:b/>
              </w:rPr>
              <w:t>Template</w:t>
            </w:r>
          </w:p>
        </w:tc>
        <w:tc>
          <w:tcPr>
            <w:shd w:val="clear" w:color="auto" w:fill="F2F2F2" w:themeFill="background1" w:themeFillShade="F2"/>
          </w:tcPr>
          <w:p>
            <w:pPr>
              <w:jc w:val="left"/>
            </w:pPr>
            <w:r>
              <w:t xml:space="preserve">Character</w:t>
            </w:r>
          </w:p>
        </w:tc>
        <w:tc>
          <w:tcPr>
            <w:vMerge/>
          </w:tcPr>
          <w:p/>
        </w:tc>
      </w:tr>
      <w:tr>
        <w:trPr>
          <w:cantSplit/>
        </w:trPr>
        <w:tc>
          <w:p>
            <w:pPr>
              <w:jc w:val="left"/>
            </w:pPr>
            <w:r>
              <w:rPr>
                <w:b/>
              </w:rPr>
              <w:t>Project path</w:t>
            </w:r>
          </w:p>
        </w:tc>
        <w:tc>
          <w:tcPr>
            <w:shd w:val="clear" w:color="auto" w:fill="F2F2F2" w:themeFill="background1" w:themeFillShade="F2"/>
          </w:tcPr>
          <w:p>
            <w:pPr>
              <w:jc w:val="left"/>
            </w:pPr>
            <w:r>
              <w:t xml:space="preserve">Entities/Important Characters/Playable Characters ()/Done</w:t>
            </w:r>
          </w:p>
        </w:tc>
        <w:tc>
          <w:tcPr>
            <w:vMerge/>
          </w:tcPr>
          <w:p/>
        </w:tc>
      </w:tr>
    </w:tbl>
    <w:p>
      <w:pPr>
        <w:pStyle w:val="adh3"/>
      </w:pPr>
      <w:r>
        <w:t xml:space="preserve">Description</w:t>
      </w:r>
    </w:p>
    <w:p>
      <w:pPr>
        <w:spacing w:after="240"/>
        <w:jc w:val="left"/>
      </w:pPr>
      <w:r>
        <w:rPr>
          <w:color w:val="000000"/>
          <w:sz w:val="22"/>
          <w:szCs w:val="22"/>
        </w:rPr>
        <w:t xml:space="preserve">Name: Haruka, the princess of the Shihaze Empire and a prominent member of the kitsune race, stands as a busty and formidable figure with her nine flowing tails and long brown hair. In combat, she dons a striking ensemble, featuring a white kimono revealing her cleavage, a black miniskirt adorned with white frills, and a red coat with gold trim and floral patterns. Armed with a naginata, she commands an array of magical abilities, including fire manipulation, illusions, astrology, and control over currency.</w:t>
      </w:r>
    </w:p>
    <w:p>
      <w:pPr>
        <w:spacing w:after="240"/>
        <w:jc w:val="left"/>
      </w:pPr>
      <w:r>
        <w:rPr>
          <w:color w:val="000000"/>
          <w:sz w:val="22"/>
          <w:szCs w:val="22"/>
        </w:rPr>
        <w:t xml:space="preserve">Functioning as a tank or defender on the battlefield, Haruka possesses immense strength, capable of generating shockwaves that can shake and dismantle buildings. Her prowess extends to breaking through barriers and walls, and she can even utilize her own blood as a fiery catalyst. In terms of personality, Haruka strives to embody the ideal Yamato Nadeshiko, maintaining a polite and stoic demeanor. However, when provoked or in the presence of her rival, Excella, her true, fiery nature emerges, complete with occasional foul language.</w:t>
      </w:r>
    </w:p>
    <w:p>
      <w:pPr>
        <w:spacing w:after="240"/>
        <w:jc w:val="left"/>
      </w:pPr>
      <w:r>
        <w:rPr>
          <w:color w:val="000000"/>
          <w:sz w:val="22"/>
          <w:szCs w:val="22"/>
        </w:rPr>
        <w:t xml:space="preserve">Despite her efforts to project calm serenity, Haruka is a hotheaded combat veteran with the ability to easily decipher opponents' abilities. Her reputation as a "destruction savior" stems from a mission that resulted in the unintended destruction of a village, water reservoir, and mine. Equipped with a magic defibrillator near her heart, she can receive emergency support once a day after sustaining critical damage, followed by a recharge period.</w:t>
      </w:r>
    </w:p>
    <w:p>
      <w:pPr>
        <w:spacing w:after="240"/>
        <w:jc w:val="left"/>
      </w:pPr>
      <w:r>
        <w:rPr>
          <w:color w:val="000000"/>
          <w:sz w:val="22"/>
          <w:szCs w:val="22"/>
        </w:rPr>
        <w:t xml:space="preserve">Haruka's ability to heat air and gas enables her to manifest explosions at will, showcasing her indomitable spirit and determination. However, she is a loose cannon, causing widespread property damage wherever she goes, leading medics to lament her disregard for basic safety measures. Despite her unrestrained nature, she remains a reliable friend to those who can handle her fiery disposition. Her extensive six-hour daily training routine has granted her resilience to heat, cold, and various disabling effects. Throughout the story, Haruka serves as a steadfast companion, blending her fearsome combat abilities with a complex and intriguing personality. Haruka views herself as Excella's rival princess and friend. Haruka is beloved by merchants for being skilled and shrewd when comes to economics or trade. Her more positive second title is bloody merchant princess.</w:t>
      </w:r>
    </w:p>
    <w:p/>
    <w:p>
      <w:pPr>
        <w:pStyle w:val="adh3"/>
      </w:pPr>
      <w:r>
        <w:t xml:space="preserve">Character</w:t>
      </w:r>
    </w:p>
    <w:p>
      <w:pPr>
        <w:pStyle w:val="adh4"/>
      </w:pPr>
      <w:r>
        <w:t xml:space="preserve">Character Profile</w:t>
      </w:r>
    </w:p>
    <w:tbl>
      <w:tblPr>
        <w:tblLayout w:type="fixed"/>
      </w:tblPr>
      <w:tblGrid>
        <w:gridCol w:w="2834"/>
        <w:gridCol w:w="283"/>
        <w:gridCol w:w="2834"/>
        <w:gridCol w:w="283"/>
        <w:gridCol w:w="2834"/>
      </w:tblGrid>
      <w:tr>
        <w:tc>
          <w:tcPr>
            <w:tcW w:w="2834" w:type="dxa"/>
          </w:tcPr>
          <w:p>
            <w:pPr>
              <w:jc w:val="left"/>
            </w:pPr>
            <w:r>
              <w:rPr>
                <w:b/>
              </w:rPr>
              <w:t>Race</w:t>
            </w:r>
          </w:p>
        </w:tc>
        <w:tc>
          <w:tcPr>
            <w:tcW w:w="283" w:type="dxa"/>
          </w:tcPr>
          <w:p>
            <w:r>
              <w:t/>
            </w:r>
          </w:p>
        </w:tc>
        <w:tc>
          <w:tcPr>
            <w:tcW w:w="2834" w:type="dxa"/>
          </w:tcPr>
          <w:p>
            <w:pPr>
              <w:jc w:val="left"/>
            </w:pPr>
            <w:r>
              <w:rPr>
                <w:b/>
              </w:rPr>
              <w:t>Gender</w:t>
            </w:r>
          </w:p>
        </w:tc>
        <w:tc>
          <w:tcPr>
            <w:tcW w:w="283" w:type="dxa"/>
          </w:tcPr>
          <w:p>
            <w:r>
              <w:t/>
            </w:r>
          </w:p>
        </w:tc>
        <w:tc>
          <w:tcPr>
            <w:tcW w:w="2834" w:type="dxa"/>
          </w:tcPr>
          <w:p>
            <w:pPr>
              <w:jc w:val="left"/>
            </w:pPr>
            <w:r>
              <w:rPr>
                <w:b/>
              </w:rPr>
              <w:t>Status</w:t>
            </w:r>
          </w:p>
        </w:tc>
      </w:tr>
      <w:tr>
        <w:tc>
          <w:tcPr>
            <w:tcW w:w="2834" w:type="dxa"/>
            <w:shd w:val="clear" w:color="auto" w:fill="F2F2F2" w:themeFill="background1" w:themeFillShade="F2"/>
          </w:tcPr>
          <w:p>
            <w:pPr>
              <w:jc w:val="left"/>
            </w:pPr>
            <w:r>
              <w:t xml:space="preserve">Kitsune</w:t>
            </w:r>
          </w:p>
        </w:tc>
        <w:tc>
          <w:tcPr>
            <w:tcW w:w="283" w:type="dxa"/>
          </w:tcPr>
          <w:p>
            <w:r>
              <w:t/>
            </w:r>
          </w:p>
        </w:tc>
        <w:tc>
          <w:tcPr>
            <w:tcW w:w="2834" w:type="dxa"/>
            <w:shd w:val="clear" w:color="auto" w:fill="F2F2F2" w:themeFill="background1" w:themeFillShade="F2"/>
          </w:tcPr>
          <w:p>
            <w:pPr>
              <w:jc w:val="left"/>
            </w:pPr>
            <w:r>
              <w:t xml:space="preserve">Female</w:t>
            </w:r>
          </w:p>
        </w:tc>
        <w:tc>
          <w:tcPr>
            <w:tcW w:w="283" w:type="dxa"/>
          </w:tcPr>
          <w:p>
            <w:r>
              <w:t/>
            </w:r>
          </w:p>
        </w:tc>
        <w:tc>
          <w:tcPr>
            <w:tcW w:w="2834" w:type="dxa"/>
            <w:shd w:val="clear" w:color="auto" w:fill="F2F2F2" w:themeFill="background1" w:themeFillShade="F2"/>
          </w:tcPr>
          <w:p>
            <w:pPr>
              <w:jc w:val="left"/>
            </w:pPr>
            <w:r>
              <w:t xml:space="preserve">Alive</w:t>
            </w:r>
          </w:p>
        </w:tc>
      </w:tr>
    </w:tbl>
    <w:p>
      <w:r/>
    </w:p>
    <w:tbl>
      <w:tblPr>
        <w:tblLayout w:type="fixed"/>
      </w:tblPr>
      <w:tblGrid>
        <w:gridCol w:w="2834"/>
        <w:gridCol w:w="283"/>
        <w:gridCol w:w="2834"/>
        <w:gridCol w:w="283"/>
        <w:gridCol w:w="2834"/>
      </w:tblGrid>
      <w:tr>
        <w:tc>
          <w:tcPr>
            <w:tcW w:w="2834" w:type="dxa"/>
          </w:tcPr>
          <w:p>
            <w:pPr>
              <w:jc w:val="left"/>
            </w:pPr>
            <w:r>
              <w:rPr>
                <w:b/>
              </w:rPr>
              <w:t>Nationality</w:t>
            </w:r>
          </w:p>
        </w:tc>
        <w:tc>
          <w:tcPr>
            <w:tcW w:w="283" w:type="dxa"/>
          </w:tcPr>
          <w:p>
            <w:r>
              <w:t/>
            </w:r>
          </w:p>
        </w:tc>
        <w:tc>
          <w:tcPr>
            <w:tcW w:w="2834" w:type="dxa"/>
          </w:tcPr>
          <w:p>
            <w:pPr>
              <w:jc w:val="left"/>
            </w:pPr>
            <w:r>
              <w:rPr>
                <w:b/>
              </w:rPr>
              <w:t>Social Status</w:t>
            </w:r>
          </w:p>
        </w:tc>
        <w:tc>
          <w:tcPr>
            <w:tcW w:w="283" w:type="dxa"/>
          </w:tcPr>
          <w:p>
            <w:r>
              <w:t/>
            </w:r>
          </w:p>
        </w:tc>
        <w:tc>
          <w:tcPr>
            <w:tcW w:w="2834" w:type="dxa"/>
          </w:tcPr>
          <w:p>
            <w:pPr>
              <w:jc w:val="left"/>
            </w:pPr>
            <w:r>
              <w:rPr>
                <w:b/>
              </w:rPr>
              <w:t>Level</w:t>
            </w:r>
          </w:p>
        </w:tc>
      </w:tr>
      <w:tr>
        <w:tc>
          <w:tcPr>
            <w:tcW w:w="2834" w:type="dxa"/>
            <w:shd w:val="clear" w:color="auto" w:fill="F2F2F2" w:themeFill="background1" w:themeFillShade="F2"/>
          </w:tcPr>
          <w:p>
            <w:pPr>
              <w:jc w:val="left"/>
            </w:pPr>
            <w:r>
              <w:t xml:space="preserve">Shihaze Empire [Kitsune]</w:t>
            </w:r>
          </w:p>
        </w:tc>
        <w:tc>
          <w:tcPr>
            <w:tcW w:w="283" w:type="dxa"/>
          </w:tcPr>
          <w:p>
            <w:r>
              <w:t/>
            </w:r>
          </w:p>
        </w:tc>
        <w:tc>
          <w:tcPr>
            <w:tcW w:w="2834" w:type="dxa"/>
            <w:shd w:val="clear" w:color="auto" w:fill="F2F2F2" w:themeFill="background1" w:themeFillShade="F2"/>
          </w:tcPr>
          <w:p>
            <w:pPr>
              <w:jc w:val="left"/>
            </w:pPr>
            <w:r>
              <w:t xml:space="preserve">Royalty</w:t>
            </w:r>
          </w:p>
        </w:tc>
        <w:tc>
          <w:tcPr>
            <w:tcW w:w="283" w:type="dxa"/>
          </w:tcPr>
          <w:p>
            <w:r>
              <w:t/>
            </w:r>
          </w:p>
        </w:tc>
        <w:tc>
          <w:tcPr>
            <w:tcW w:w="2834" w:type="dxa"/>
            <w:shd w:val="clear" w:color="auto" w:fill="F2F2F2" w:themeFill="background1" w:themeFillShade="F2"/>
          </w:tcPr>
          <w:p>
            <w:pPr>
              <w:jc w:val="left"/>
            </w:pPr>
            <w:r>
              <w:t xml:space="preserve">Varies</w:t>
            </w:r>
          </w:p>
        </w:tc>
      </w:tr>
    </w:tbl>
    <w:p>
      <w:r/>
    </w:p>
    <w:tbl>
      <w:tblPr>
        <w:tblLayout w:type="fixed"/>
      </w:tblPr>
      <w:tblGrid>
        <w:gridCol w:w="2834"/>
        <w:gridCol w:w="283"/>
        <w:gridCol w:w="2834"/>
        <w:gridCol w:w="283"/>
        <w:gridCol w:w="2834"/>
      </w:tblGrid>
      <w:tr>
        <w:tc>
          <w:tcPr>
            <w:tcW w:w="2834" w:type="dxa"/>
          </w:tcPr>
          <w:p>
            <w:pPr>
              <w:jc w:val="left"/>
            </w:pPr>
            <w:r>
              <w:rPr>
                <w:b/>
              </w:rPr>
              <w:t>Age</w:t>
            </w:r>
          </w:p>
        </w:tc>
        <w:tc>
          <w:tcPr>
            <w:tcW w:w="283" w:type="dxa"/>
          </w:tcPr>
          <w:p>
            <w:r>
              <w:t/>
            </w:r>
          </w:p>
        </w:tc>
        <w:tc>
          <w:tcPr>
            <w:tcW w:w="2834" w:type="dxa"/>
          </w:tcPr>
          <w:p>
            <w:pPr>
              <w:jc w:val="left"/>
            </w:pPr>
            <w:r>
              <w:rPr>
                <w:b/>
              </w:rPr>
              <w:t>Birthplace</w:t>
            </w:r>
          </w:p>
        </w:tc>
        <w:tc>
          <w:tcPr>
            <w:tcW w:w="283" w:type="dxa"/>
          </w:tcPr>
          <w:p>
            <w:r>
              <w:t/>
            </w:r>
          </w:p>
        </w:tc>
        <w:tc>
          <w:tcPr>
            <w:tcW w:w="2834" w:type="dxa"/>
          </w:tcPr>
          <w:p>
            <w:pPr>
              <w:jc w:val="left"/>
            </w:pPr>
            <w:r>
              <w:rPr>
                <w:b/>
              </w:rPr>
              <w:t>Home</w:t>
            </w:r>
          </w:p>
        </w:tc>
      </w:tr>
      <w:tr>
        <w:tc>
          <w:tcPr>
            <w:tcW w:w="2834" w:type="dxa"/>
            <w:shd w:val="clear" w:color="auto" w:fill="F2F2F2" w:themeFill="background1" w:themeFillShade="F2"/>
          </w:tcPr>
          <w:p>
            <w:pPr>
              <w:jc w:val="left"/>
            </w:pPr>
            <w:r>
              <w:t xml:space="preserve">26</w:t>
            </w:r>
          </w:p>
        </w:tc>
        <w:tc>
          <w:tcPr>
            <w:tcW w:w="283" w:type="dxa"/>
          </w:tcPr>
          <w:p>
            <w:r>
              <w:t/>
            </w:r>
          </w:p>
        </w:tc>
        <w:tc>
          <w:tcPr>
            <w:tcW w:w="2834" w:type="dxa"/>
            <w:shd w:val="clear" w:color="auto" w:fill="F2F2F2" w:themeFill="background1" w:themeFillShade="F2"/>
          </w:tcPr>
          <w:p>
            <w:pPr>
              <w:jc w:val="left"/>
            </w:pPr>
            <w:r>
              <w:t xml:space="preserve">Eclair, the capital city of the Shihaze Empire</w:t>
            </w:r>
          </w:p>
        </w:tc>
        <w:tc>
          <w:tcPr>
            <w:tcW w:w="283" w:type="dxa"/>
          </w:tcPr>
          <w:p>
            <w:r>
              <w:t/>
            </w:r>
          </w:p>
        </w:tc>
        <w:tc>
          <w:tcPr>
            <w:tcW w:w="2834" w:type="dxa"/>
            <w:shd w:val="clear" w:color="auto" w:fill="F2F2F2" w:themeFill="background1" w:themeFillShade="F2"/>
          </w:tcPr>
          <w:p>
            <w:pPr>
              <w:jc w:val="left"/>
            </w:pPr>
            <w:r>
              <w:t xml:space="preserve">Royal Palace of Shihaze, Eclair</w:t>
            </w:r>
          </w:p>
        </w:tc>
      </w:tr>
    </w:tbl>
    <w:p>
      <w:r/>
    </w:p>
    <w:tbl>
      <w:tblPr>
        <w:tblLayout w:type="fixed"/>
      </w:tblPr>
      <w:tblGrid>
        <w:gridCol w:w="2834"/>
        <w:gridCol w:w="283"/>
        <w:gridCol w:w="2834"/>
        <w:gridCol w:w="283"/>
        <w:gridCol w:w="2834"/>
      </w:tblGrid>
      <w:tr>
        <w:tc>
          <w:tcPr>
            <w:tcW w:w="2834" w:type="dxa"/>
          </w:tcPr>
          <w:p>
            <w:pPr>
              <w:jc w:val="left"/>
            </w:pPr>
            <w:r>
              <w:rPr>
                <w:b/>
              </w:rPr>
              <w:t>Titles</w:t>
            </w:r>
          </w:p>
        </w:tc>
        <w:tc>
          <w:tcPr>
            <w:tcW w:w="283" w:type="dxa"/>
          </w:tcPr>
          <w:p>
            <w:r>
              <w:t/>
            </w:r>
          </w:p>
        </w:tc>
        <w:tc>
          <w:tcPr>
            <w:tcW w:w="2834" w:type="dxa"/>
          </w:tcPr>
          <w:p>
            <w:pPr>
              <w:jc w:val="left"/>
            </w:pPr>
            <w:r>
              <w:rPr>
                <w:b/>
              </w:rPr>
              <w:t>Alias(es) / Nicknames</w:t>
            </w:r>
          </w:p>
        </w:tc>
        <w:tc>
          <w:tcPr>
            <w:tcW w:w="283" w:type="dxa"/>
          </w:tcPr>
          <w:p>
            <w:r>
              <w:t/>
            </w:r>
          </w:p>
        </w:tc>
        <w:tc>
          <w:tcPr>
            <w:tcW w:w="2834" w:type="dxa"/>
          </w:tcPr>
          <w:p>
            <w:pPr>
              <w:jc w:val="left"/>
            </w:pPr>
            <w:r>
              <w:rPr>
                <w:b/>
              </w:rPr>
              <w:t>Occupation</w:t>
            </w:r>
          </w:p>
        </w:tc>
      </w:tr>
      <w:tr>
        <w:tc>
          <w:tcPr>
            <w:tcW w:w="2834" w:type="dxa"/>
            <w:shd w:val="clear" w:color="auto" w:fill="F2F2F2" w:themeFill="background1" w:themeFillShade="F2"/>
          </w:tcPr>
          <w:p>
            <w:pPr>
              <w:jc w:val="left"/>
            </w:pPr>
            <w:r>
              <w:t xml:space="preserve">Crown Princess of Shihaze, Kitsune Princess, Scion of the Swire Dynasty, Heiress to the Nine-Tails</w:t>
            </w:r>
          </w:p>
        </w:tc>
        <w:tc>
          <w:tcPr>
            <w:tcW w:w="283" w:type="dxa"/>
          </w:tcPr>
          <w:p>
            <w:r>
              <w:t/>
            </w:r>
          </w:p>
        </w:tc>
        <w:tc>
          <w:tcPr>
            <w:tcW w:w="2834" w:type="dxa"/>
            <w:shd w:val="clear" w:color="auto" w:fill="F2F2F2" w:themeFill="background1" w:themeFillShade="F2"/>
          </w:tcPr>
          <w:p>
            <w:pPr>
              <w:jc w:val="left"/>
            </w:pPr>
            <w:r>
              <w:t xml:space="preserve">The Astral Sentinel</w:t>
            </w:r>
          </w:p>
        </w:tc>
        <w:tc>
          <w:tcPr>
            <w:tcW w:w="283" w:type="dxa"/>
          </w:tcPr>
          <w:p>
            <w:r>
              <w:t/>
            </w:r>
          </w:p>
        </w:tc>
        <w:tc>
          <w:tcPr>
            <w:tcW w:w="2834" w:type="dxa"/>
            <w:shd w:val="clear" w:color="auto" w:fill="F2F2F2" w:themeFill="background1" w:themeFillShade="F2"/>
          </w:tcPr>
          <w:p>
            <w:pPr>
              <w:jc w:val="left"/>
            </w:pPr>
            <w:r>
              <w:t xml:space="preserve">Crown Princess of Shihaze, Entrepreneur and Business Manager within the Swire Family empire</w:t>
            </w:r>
          </w:p>
        </w:tc>
      </w:tr>
    </w:tbl>
    <w:p>
      <w:r/>
    </w:p>
    <w:tbl>
      <w:tblPr>
        <w:tblLayout w:type="fixed"/>
      </w:tblPr>
      <w:tblGrid>
        <w:gridCol w:w="2834"/>
        <w:gridCol w:w="283"/>
        <w:gridCol w:w="2834"/>
        <w:gridCol w:w="283"/>
        <w:gridCol w:w="2834"/>
      </w:tblGrid>
      <w:tr>
        <w:tc>
          <w:tcPr>
            <w:tcW w:w="2834" w:type="dxa"/>
          </w:tcPr>
          <w:p>
            <w:pPr>
              <w:jc w:val="left"/>
            </w:pPr>
            <w:r>
              <w:rPr>
                <w:b/>
              </w:rPr>
              <w:t>Former Occupation</w:t>
            </w:r>
          </w:p>
        </w:tc>
        <w:tc>
          <w:tcPr>
            <w:tcW w:w="283" w:type="dxa"/>
          </w:tcPr>
          <w:p>
            <w:r>
              <w:t/>
            </w:r>
          </w:p>
        </w:tc>
        <w:tc>
          <w:tcPr>
            <w:tcW w:w="2834" w:type="dxa"/>
          </w:tcPr>
          <w:p>
            <w:pPr>
              <w:jc w:val="left"/>
            </w:pPr>
            <w:r>
              <w:rPr>
                <w:b/>
              </w:rPr>
              <w:t>Lineage</w:t>
            </w:r>
          </w:p>
        </w:tc>
        <w:tc>
          <w:tcPr>
            <w:tcW w:w="283" w:type="dxa"/>
          </w:tcPr>
          <w:p>
            <w:r>
              <w:t/>
            </w:r>
          </w:p>
        </w:tc>
        <w:tc>
          <w:tcPr>
            <w:tcW w:w="2834" w:type="dxa"/>
          </w:tcPr>
          <w:p>
            <w:pPr>
              <w:jc w:val="left"/>
            </w:pPr>
            <w:r>
              <w:rPr>
                <w:b/>
              </w:rPr>
              <w:t>Clan / Guild</w:t>
            </w:r>
          </w:p>
        </w:tc>
      </w:tr>
      <w:tr>
        <w:tc>
          <w:tcPr>
            <w:tcW w:w="2834" w:type="dxa"/>
            <w:shd w:val="clear" w:color="auto" w:fill="F2F2F2" w:themeFill="background1" w:themeFillShade="F2"/>
          </w:tcPr>
          <w:p>
            <w:pPr>
              <w:jc w:val="left"/>
            </w:pPr>
            <w:r>
              <w:t xml:space="preserve">Apprentice at the Astral Academy of Shihaze, Junior Trader within Swire International (to gain practical experience)</w:t>
            </w:r>
          </w:p>
        </w:tc>
        <w:tc>
          <w:tcPr>
            <w:tcW w:w="283" w:type="dxa"/>
          </w:tcPr>
          <w:p>
            <w:r>
              <w:t/>
            </w:r>
          </w:p>
        </w:tc>
        <w:tc>
          <w:tcPr>
            <w:tcW w:w="2834" w:type="dxa"/>
            <w:shd w:val="clear" w:color="auto" w:fill="F2F2F2" w:themeFill="background1" w:themeFillShade="F2"/>
          </w:tcPr>
          <w:p>
            <w:pPr>
              <w:jc w:val="left"/>
            </w:pPr>
            <w:r>
              <w:t xml:space="preserve">Maternal Lineage: The Ariadust Dynasty, rulers of Shihaze and direct descendants of Lenaria, the Kitsune goddess., Paternal Lineage: The Swire Family, a mercantile dynasty with influence across Fyuria.</w:t>
            </w:r>
          </w:p>
        </w:tc>
        <w:tc>
          <w:tcPr>
            <w:tcW w:w="283" w:type="dxa"/>
          </w:tcPr>
          <w:p>
            <w:r>
              <w:t/>
            </w:r>
          </w:p>
        </w:tc>
        <w:tc>
          <w:tcPr>
            <w:tcW w:w="2834" w:type="dxa"/>
            <w:shd w:val="clear" w:color="auto" w:fill="F2F2F2" w:themeFill="background1" w:themeFillShade="F2"/>
          </w:tcPr>
          <w:p>
            <w:pPr>
              <w:jc w:val="left"/>
            </w:pPr>
            <w:r>
              <w:t xml:space="preserve">Ariadust Royal Clan of Shihaze</w:t>
            </w:r>
          </w:p>
        </w:tc>
      </w:tr>
    </w:tbl>
    <w:p>
      <w:r/>
    </w:p>
    <w:tbl>
      <w:tblPr>
        <w:tblLayout w:type="fixed"/>
      </w:tblPr>
      <w:tblGrid>
        <w:gridCol w:w="2834"/>
        <w:gridCol w:w="283"/>
        <w:gridCol w:w="2834"/>
        <w:gridCol w:w="283"/>
        <w:gridCol w:w="2834"/>
      </w:tblGrid>
      <w:tr>
        <w:tc>
          <w:tcPr>
            <w:tcW w:w="2834" w:type="dxa"/>
          </w:tcPr>
          <w:p>
            <w:pPr>
              <w:jc w:val="left"/>
            </w:pPr>
            <w:r>
              <w:rPr>
                <w:b/>
              </w:rPr>
              <w:t>Guild</w:t>
            </w:r>
          </w:p>
        </w:tc>
        <w:tc>
          <w:tcPr>
            <w:tcW w:w="283" w:type="dxa"/>
          </w:tcPr>
          <w:p>
            <w:r>
              <w:t/>
            </w:r>
          </w:p>
        </w:tc>
        <w:tc>
          <w:tcPr>
            <w:tcW w:w="2834" w:type="dxa"/>
          </w:tcPr>
          <w:p>
            <w:pPr>
              <w:jc w:val="left"/>
            </w:pPr>
            <w:r>
              <w:rPr>
                <w:b/>
              </w:rPr>
              <w:t>Affilation(s)</w:t>
            </w:r>
          </w:p>
        </w:tc>
        <w:tc>
          <w:tcPr>
            <w:tcW w:w="283" w:type="dxa"/>
          </w:tcPr>
          <w:p>
            <w:r>
              <w:t/>
            </w:r>
          </w:p>
        </w:tc>
        <w:tc>
          <w:tcPr>
            <w:tcW w:w="2834" w:type="dxa"/>
          </w:tcPr>
          <w:p>
            <w:pPr>
              <w:jc w:val="left"/>
            </w:pPr>
            <w:r>
              <w:rPr>
                <w:b/>
              </w:rPr>
              <w:t>Former Affilation(s)</w:t>
            </w:r>
          </w:p>
        </w:tc>
      </w:tr>
      <w:tr>
        <w:tc>
          <w:tcPr>
            <w:tcW w:w="2834" w:type="dxa"/>
            <w:shd w:val="clear" w:color="auto" w:fill="F2F2F2" w:themeFill="background1" w:themeFillShade="F2"/>
          </w:tcPr>
          <w:p>
            <w:pPr>
              <w:jc w:val="left"/>
            </w:pPr>
            <w:r>
              <w:t xml:space="preserve">None formally, though she maintains close ties to the Lorewalkers via her rivalry with Excella and connections to her mother’s influence.</w:t>
            </w:r>
          </w:p>
        </w:tc>
        <w:tc>
          <w:tcPr>
            <w:tcW w:w="283" w:type="dxa"/>
          </w:tcPr>
          <w:p>
            <w:r>
              <w:t/>
            </w:r>
          </w:p>
        </w:tc>
        <w:tc>
          <w:tcPr>
            <w:tcW w:w="2834" w:type="dxa"/>
            <w:shd w:val="clear" w:color="auto" w:fill="F2F2F2" w:themeFill="background1" w:themeFillShade="F2"/>
          </w:tcPr>
          <w:p>
            <w:pPr>
              <w:jc w:val="left"/>
            </w:pPr>
            <w:r>
              <w:t xml:space="preserve">The Ariadust Dynasty, Lorewalkers,  Swire International (as a shareholder and advisor), The Shihaze Imperial Court, Shihaze Main Shrine</w:t>
            </w:r>
          </w:p>
        </w:tc>
        <w:tc>
          <w:tcPr>
            <w:tcW w:w="283" w:type="dxa"/>
          </w:tcPr>
          <w:p>
            <w:r>
              <w:t/>
            </w:r>
          </w:p>
        </w:tc>
        <w:tc>
          <w:tcPr>
            <w:tcW w:w="2834" w:type="dxa"/>
            <w:shd w:val="clear" w:color="auto" w:fill="F2F2F2" w:themeFill="background1" w:themeFillShade="F2"/>
          </w:tcPr>
          <w:p>
            <w:pPr>
              <w:jc w:val="left"/>
            </w:pPr>
            <w:r>
              <w:t xml:space="preserve">None significant; her path has always revolved around her royal duties.</w:t>
            </w:r>
          </w:p>
        </w:tc>
      </w:tr>
    </w:tbl>
    <w:p>
      <w:r/>
    </w:p>
    <w:tbl>
      <w:tblPr>
        <w:tblLayout w:type="fixed"/>
      </w:tblPr>
      <w:tblGrid>
        <w:gridCol w:w="2834"/>
        <w:gridCol w:w="283"/>
        <w:gridCol w:w="2834"/>
        <w:gridCol w:w="283"/>
        <w:gridCol w:w="2834"/>
      </w:tblGrid>
      <w:tr>
        <w:tc>
          <w:tcPr>
            <w:tcW w:w="2834" w:type="dxa"/>
          </w:tcPr>
          <w:p>
            <w:pPr>
              <w:jc w:val="left"/>
            </w:pPr>
            <w:r>
              <w:rPr>
                <w:b/>
              </w:rPr>
              <w:t>Natural Enemy:</w:t>
            </w:r>
          </w:p>
        </w:tc>
        <w:tc>
          <w:tcPr>
            <w:tcW w:w="283" w:type="dxa"/>
          </w:tcPr>
          <w:p>
            <w:r>
              <w:t/>
            </w:r>
          </w:p>
        </w:tc>
        <w:tc>
          <w:tcPr>
            <w:tcW w:w="2834" w:type="dxa"/>
          </w:tcPr>
          <w:p>
            <w:pPr>
              <w:jc w:val="left"/>
            </w:pPr>
            <w:r>
              <w:rPr>
                <w:b/>
              </w:rPr>
              <w:t>Cults / Religons</w:t>
            </w:r>
          </w:p>
        </w:tc>
        <w:tc>
          <w:tcPr>
            <w:tcW w:w="283" w:type="dxa"/>
          </w:tcPr>
          <w:p>
            <w:r>
              <w:t/>
            </w:r>
          </w:p>
        </w:tc>
        <w:tc>
          <w:tcPr>
            <w:tcW w:w="2834" w:type="dxa"/>
          </w:tcPr>
          <w:p>
            <w:pPr>
              <w:jc w:val="left"/>
            </w:pPr>
            <w:r>
              <w:rPr>
                <w:b/>
              </w:rPr>
              <w:t>Primary Resource</w:t>
            </w:r>
          </w:p>
        </w:tc>
      </w:tr>
      <w:tr>
        <w:tc>
          <w:tcPr>
            <w:tcW w:w="2834" w:type="dxa"/>
            <w:shd w:val="clear" w:color="auto" w:fill="F2F2F2" w:themeFill="background1" w:themeFillShade="F2"/>
          </w:tcPr>
          <w:p>
            <w:pPr>
              <w:jc w:val="left"/>
            </w:pPr>
            <w:r>
              <w:t xml:space="preserve">Corruption among trade alliances, The United Oni Clans (excluding the Letrix Clan)</w:t>
            </w:r>
          </w:p>
        </w:tc>
        <w:tc>
          <w:tcPr>
            <w:tcW w:w="283" w:type="dxa"/>
          </w:tcPr>
          <w:p>
            <w:r>
              <w:t/>
            </w:r>
          </w:p>
        </w:tc>
        <w:tc>
          <w:tcPr>
            <w:tcW w:w="2834" w:type="dxa"/>
            <w:shd w:val="clear" w:color="auto" w:fill="F2F2F2" w:themeFill="background1" w:themeFillShade="F2"/>
          </w:tcPr>
          <w:p>
            <w:pPr>
              <w:jc w:val="left"/>
            </w:pPr>
            <w:r>
              <w:t xml:space="preserve">Worship of Lenaria, the Celestial Deceiver, Honorary reverence for Avani due to alliances with Grez Drana, Respect for Dibella, Goddess of Harvest, particularly through trade with Holstaur-based farms</w:t>
            </w:r>
          </w:p>
        </w:tc>
        <w:tc>
          <w:tcPr>
            <w:tcW w:w="283" w:type="dxa"/>
          </w:tcPr>
          <w:p>
            <w:r>
              <w:t/>
            </w:r>
          </w:p>
        </w:tc>
        <w:tc>
          <w:tcPr>
            <w:tcW w:w="2834" w:type="dxa"/>
            <w:shd w:val="clear" w:color="auto" w:fill="F2F2F2" w:themeFill="background1" w:themeFillShade="F2"/>
          </w:tcPr>
          <w:p>
            <w:pPr>
              <w:jc w:val="left"/>
            </w:pPr>
            <w:r>
              <w:t xml:space="preserve">Mana</w:t>
            </w:r>
          </w:p>
        </w:tc>
      </w:tr>
    </w:tbl>
    <w:p>
      <w:r/>
    </w:p>
    <w:tbl>
      <w:tblPr>
        <w:tblLayout w:type="fixed"/>
      </w:tblPr>
      <w:tblGrid>
        <w:gridCol w:w="4393"/>
        <w:gridCol w:w="283"/>
        <w:gridCol w:w="4393"/>
      </w:tblGrid>
      <w:tr>
        <w:tc>
          <w:tcPr>
            <w:tcW w:w="4393" w:type="dxa"/>
          </w:tcPr>
          <w:p>
            <w:pPr>
              <w:jc w:val="left"/>
            </w:pPr>
            <w:r>
              <w:rPr>
                <w:b/>
              </w:rPr>
              <w:t>Weapon</w:t>
            </w:r>
          </w:p>
        </w:tc>
        <w:tc>
          <w:tcPr>
            <w:tcW w:w="283" w:type="dxa"/>
          </w:tcPr>
          <w:p>
            <w:r>
              <w:t/>
            </w:r>
          </w:p>
        </w:tc>
        <w:tc>
          <w:tcPr>
            <w:tcW w:w="4393" w:type="dxa"/>
          </w:tcPr>
          <w:p>
            <w:pPr>
              <w:jc w:val="left"/>
            </w:pPr>
            <w:r>
              <w:rPr>
                <w:b/>
              </w:rPr>
              <w:t>Family</w:t>
            </w:r>
          </w:p>
        </w:tc>
      </w:tr>
      <w:tr>
        <w:tc>
          <w:tcPr>
            <w:tcW w:w="4393" w:type="dxa"/>
            <w:shd w:val="clear" w:color="auto" w:fill="F2F2F2" w:themeFill="background1" w:themeFillShade="F2"/>
          </w:tcPr>
          <w:p>
            <w:pPr>
              <w:jc w:val="left"/>
            </w:pPr>
            <w:r>
              <w:t xml:space="preserve">Primary Weapon</w:t>
              <w:br/>
              <w:t xml:space="preserve">Name: Inferno Fang</w:t>
              <w:br/>
              <w:t xml:space="preserve"/>
              <w:br/>
              <w:t xml:space="preserve">Weapon Design &amp; Structure</w:t>
              <w:br/>
              <w:t xml:space="preserve">Type: A massive, two-handed enchanted axe.</w:t>
              <w:br/>
              <w:t xml:space="preserve">Design: The blade is crescent-shaped, with intricate Kitsune runes etched into the steel that glow faintly when the weapon channels fire magic. The haft is reinforced with magitech conduits, allowing Haruka to infuse her fire magic seamlessly. A Kitsune charm, representing the celestial star constellations of Shihaze, dangles from the base of the haft, symbolizing her astrological ties.</w:t>
              <w:br/>
              <w:t xml:space="preserve">Structure: The axe’s design balances weight and precision, with the haft covered in textured grips for secure handling. The blade has a serrated edge on one side for maximum impact and a smooth, razor-sharp edge on the other for precision strikes.</w:t>
              <w:br/>
              <w:t xml:space="preserve"/>
              <w:br/>
              <w:t xml:space="preserve">Weapon Materials</w:t>
              <w:br/>
              <w:t xml:space="preserve">Blade: Starsteel, a rare alloy imbued with celestial energy, known for its durability and magical conductivity.</w:t>
              <w:br/>
              <w:t xml:space="preserve">Haft: Blackened wood from the sacred starblossom trees of Shihaze, reinforced with magitech alloy.</w:t>
              <w:br/>
              <w:t xml:space="preserve">Runes: Made from enchanted Kitsune firestone crystals, amplifying fire-based spells.</w:t>
              <w:br/>
              <w:t xml:space="preserve">Weapon Color Scheme</w:t>
              <w:br/>
              <w:t xml:space="preserve">Blade: Polished silver with glowing orange runes.</w:t>
              <w:br/>
              <w:t xml:space="preserve">Haft: Black with subtle red veins, pulsing with fire magic.</w:t>
              <w:br/>
              <w:t xml:space="preserve">Charm: Gold and white, representing celestial constellations.</w:t>
              <w:br/>
              <w:t xml:space="preserve"/>
              <w:br/>
              <w:t xml:space="preserve">Combat Style</w:t>
              <w:br/>
              <w:t xml:space="preserve">Haruka’s combat style revolves around her dual role as a frontline tank and a mid-range magical damage dealer. Her movements are calculated, combining brute force with the precision of fire magic.</w:t>
              <w:br/>
              <w:t xml:space="preserve"/>
              <w:br/>
              <w:t xml:space="preserve">Offensive Tactics</w:t>
              <w:br/>
              <w:t xml:space="preserve">Flame Cleave: Haruka channels fire magic into her axe, delivering explosive strikes that deal both physical and magical damage in a wide radius.</w:t>
              <w:br/>
              <w:t xml:space="preserve">Astrological Barrage: Using her astrology magic, she marks enemies and rains down meteoric fireballs in coordination with her physical attacks.</w:t>
              <w:br/>
              <w:t xml:space="preserve">Overheat Spin: Spins her axe in a fiery whirlwind, creating a deadly zone of heat and destruction around her.</w:t>
              <w:br/>
              <w:t xml:space="preserve">Defensive Tactics</w:t>
              <w:br/>
              <w:t xml:space="preserve">Molten Shield: Haruka summons a shield of molten flame to block incoming attacks, melting projectiles and scorching melee attackers.</w:t>
              <w:br/>
              <w:t xml:space="preserve">Fire Step: Creates fiery barriers in her path as she moves, hindering enemies' pursuit and giving her allies room to regroup.</w:t>
              <w:br/>
              <w:t xml:space="preserve">Astral Defiance: Temporarily enhances her defenses with celestial energy, reducing incoming damage and reflecting some back to attackers.</w:t>
              <w:br/>
              <w:t xml:space="preserve"/>
              <w:br/>
              <w:t xml:space="preserve">Weapon Attributes</w:t>
              <w:br/>
              <w:t xml:space="preserve">Enchanted Runes: The axe is inscribed with runes that enhance Haruka’s fire magic and allow her to manipulate flames with greater precision.</w:t>
              <w:br/>
              <w:t xml:space="preserve">Fire Absorption: Absorbs nearby fire sources, increasing its power during prolonged combat.</w:t>
              <w:br/>
              <w:t xml:space="preserve">Weight Adaptability: Magitech enhancements adjust the weapon’s weight dynamically, allowing Haruka to wield it effortlessly in both offensive and defensive stances.</w:t>
              <w:br/>
              <w:t xml:space="preserve">Enhancements on Weapon</w:t>
              <w:br/>
              <w:t xml:space="preserve">Celestial Conduit: Amplifies her astrology magic, allowing her to cast spells more efficiently while wielding the axe.</w:t>
              <w:br/>
              <w:t xml:space="preserve">Inferno Core: A core embedded in the weapon’s haft that stores excess fire energy, releasing it in devastating bursts during critical moments.</w:t>
              <w:br/>
              <w:t xml:space="preserve">Heatwave Aura: Emits an aura of intense heat during combat, weakening nearby enemies' physical resistance and making her strikes even deadlier.</w:t>
            </w:r>
          </w:p>
        </w:tc>
        <w:tc>
          <w:tcPr>
            <w:tcW w:w="283" w:type="dxa"/>
          </w:tcPr>
          <w:p>
            <w:r>
              <w:t/>
            </w:r>
          </w:p>
        </w:tc>
        <w:tc>
          <w:tcPr>
            <w:tcW w:w="4393" w:type="dxa"/>
            <w:shd w:val="clear" w:color="auto" w:fill="F2F2F2" w:themeFill="background1" w:themeFillShade="F2"/>
          </w:tcPr>
          <w:p>
            <w:pPr>
              <w:jc w:val="left"/>
            </w:pPr>
            <w:r>
              <w:t xml:space="preserve">Mother</w:t>
              <w:br/>
              <w:t xml:space="preserve">Empress Kilica Ariadust (Nine-Tailed Kitsune, ruler of Shihaze, Archmage)</w:t>
              <w:br/>
              <w:t xml:space="preserve"/>
              <w:br/>
              <w:t xml:space="preserve">Father</w:t>
              <w:br/>
              <w:t xml:space="preserve">David Ciel (Ancient Were-Sheep scientist and polymath)</w:t>
              <w:br/>
              <w:t xml:space="preserve"/>
              <w:br/>
              <w:t xml:space="preserve">Sister</w:t>
              <w:br/>
              <w:t xml:space="preserve">N/A (None officially acknowledged)</w:t>
              <w:br/>
              <w:t xml:space="preserve"/>
              <w:br/>
              <w:t xml:space="preserve">Step Sister</w:t>
              <w:br/>
              <w:t xml:space="preserve">N/A</w:t>
              <w:br/>
              <w:t xml:space="preserve"/>
              <w:br/>
              <w:t xml:space="preserve">Brother</w:t>
              <w:br/>
              <w:t xml:space="preserve">N/A (None officially acknowledged)</w:t>
              <w:br/>
              <w:t xml:space="preserve"/>
              <w:br/>
              <w:t xml:space="preserve">Cousin</w:t>
              <w:br/>
              <w:t xml:space="preserve">Indirect ties to noble families within Shihaze, though no close cousins of note.</w:t>
              <w:br/>
              <w:t xml:space="preserve"/>
              <w:br/>
              <w:t xml:space="preserve">Aunt</w:t>
              <w:br/>
              <w:t xml:space="preserve">N/A</w:t>
              <w:br/>
              <w:t xml:space="preserve"/>
              <w:br/>
              <w:t xml:space="preserve">Uncle</w:t>
              <w:br/>
              <w:t xml:space="preserve">N/A</w:t>
              <w:br/>
              <w:t xml:space="preserve"/>
              <w:br/>
              <w:t xml:space="preserve">Grandfather</w:t>
              <w:br/>
              <w:t xml:space="preserve">Maternal: Unknown; the Ariadust Dynasty’s leadership historically traces matrilineally.</w:t>
              <w:br/>
              <w:t xml:space="preserve">Paternal: Unknown; the Swire family’s patriarch is long deceased.</w:t>
              <w:br/>
              <w:t xml:space="preserve"/>
              <w:br/>
              <w:t xml:space="preserve">Grandmother</w:t>
              <w:br/>
              <w:t xml:space="preserve">Maternal: A former Nine-Tailed Kitsune ruler, now deceased.</w:t>
              <w:br/>
              <w:t xml:space="preserve">Paternal: Unknown; likely a prominent member of the Swire dynasty.</w:t>
              <w:br/>
              <w:t xml:space="preserve"/>
              <w:br/>
              <w:t xml:space="preserve">Daughter</w:t>
              <w:br/>
              <w:t xml:space="preserve">None</w:t>
              <w:br/>
              <w:t xml:space="preserve"/>
              <w:br/>
              <w:t xml:space="preserve">Son</w:t>
              <w:br/>
              <w:t xml:space="preserve">None</w:t>
              <w:br/>
              <w:t xml:space="preserve"/>
              <w:br/>
              <w:t xml:space="preserve">House Ariadust: A prestigious lineage tied closely to Shihaze’s celestial heritage, known for their mastery of magic and political acumen.</w:t>
              <w:br/>
              <w:t xml:space="preserve"/>
              <w:br/>
              <w:t xml:space="preserve">Legacy: Haruka’s mother, Empress Kilica, is a renowned nine-tailed Kitsune, setting high expectations for Haruka’s future as both a leader and a mage.</w:t>
            </w:r>
          </w:p>
        </w:tc>
      </w:tr>
    </w:tbl>
    <w:p>
      <w:r/>
    </w:p>
    <w:tbl>
      <w:tblPr>
        <w:tblLayout w:type="fixed"/>
      </w:tblPr>
      <w:tblGrid>
        <w:gridCol w:w="4393"/>
        <w:gridCol w:w="283"/>
        <w:gridCol w:w="4393"/>
      </w:tblGrid>
      <w:tr>
        <w:tc>
          <w:tcPr>
            <w:tcW w:w="4393" w:type="dxa"/>
          </w:tcPr>
          <w:p>
            <w:pPr>
              <w:jc w:val="left"/>
            </w:pPr>
            <w:r>
              <w:rPr>
                <w:b/>
              </w:rPr>
              <w:t>Personality</w:t>
            </w:r>
          </w:p>
        </w:tc>
        <w:tc>
          <w:tcPr>
            <w:tcW w:w="283" w:type="dxa"/>
          </w:tcPr>
          <w:p>
            <w:r>
              <w:t/>
            </w:r>
          </w:p>
        </w:tc>
        <w:tc>
          <w:tcPr>
            <w:tcW w:w="4393" w:type="dxa"/>
          </w:tcPr>
          <w:p>
            <w:pPr>
              <w:jc w:val="left"/>
            </w:pPr>
            <w:r>
              <w:rPr>
                <w:b/>
              </w:rPr>
              <w:t>Speech/Voice:</w:t>
            </w:r>
          </w:p>
        </w:tc>
      </w:tr>
      <w:tr>
        <w:tc>
          <w:tcPr>
            <w:tcW w:w="4393" w:type="dxa"/>
            <w:shd w:val="clear" w:color="auto" w:fill="F2F2F2" w:themeFill="background1" w:themeFillShade="F2"/>
          </w:tcPr>
          <w:p>
            <w:pPr>
              <w:jc w:val="left"/>
            </w:pPr>
            <w:r>
              <w:t xml:space="preserve">Personality</w:t>
              <w:br/>
              <w:t xml:space="preserve">Haruka Ariadust is a dynamic and multi-faceted individual, embodying the perfect mix of royal elegance, fiery determination, and youthful competitiveness. She is confident, bold, and charismatic, yet deeply introspective when it comes to her duties as the Crown Princess. Her personality is shaped by her upbringing as both a future leader and a key figure in Shihaze’s intricate economy.</w:t>
              <w:br/>
              <w:t xml:space="preserve"/>
              <w:br/>
              <w:t xml:space="preserve">Personality Traits</w:t>
              <w:br/>
              <w:t xml:space="preserve">Primary Traits:</w:t>
              <w:br/>
              <w:t xml:space="preserve"/>
              <w:br/>
              <w:t xml:space="preserve">Ambitious and fiercely competitive, especially with Excella Ciel.</w:t>
              <w:br/>
              <w:t xml:space="preserve">Charismatic and approachable, easily commanding respect and admiration.</w:t>
              <w:br/>
              <w:t xml:space="preserve">Adaptable and pragmatic in handling diverse political and economic challenges.</w:t>
              <w:br/>
              <w:t xml:space="preserve"/>
              <w:br/>
              <w:t xml:space="preserve">Secondary Traits:</w:t>
              <w:br/>
              <w:t xml:space="preserve"/>
              <w:br/>
              <w:t xml:space="preserve">Playful and mischievous, often teasing allies in lighthearted ways.</w:t>
              <w:br/>
              <w:t xml:space="preserve">Detail-oriented and meticulous, particularly when it comes to finances and logistics.</w:t>
              <w:br/>
              <w:t xml:space="preserve">Cunning and tactful in negotiations, often using charm and wit to outmaneuver opponents.</w:t>
              <w:br/>
              <w:t xml:space="preserve"/>
              <w:br/>
              <w:t xml:space="preserve">Likes</w:t>
              <w:br/>
              <w:t xml:space="preserve">Cultural Exploration: Haruka enjoys learning about the diverse traditions and cultures of Fyuria.</w:t>
              <w:br/>
              <w:t xml:space="preserve">Astrology: A personal passion tied to her magical practices and spiritual heritage.</w:t>
              <w:br/>
              <w:t xml:space="preserve">Luxury Fashion: She has a fondness for blending traditional Kitsune attire with modern designs.</w:t>
              <w:br/>
              <w:t xml:space="preserve">Business Management: Haruka thrives in managing the Swire Family’s diverse ventures.</w:t>
              <w:br/>
              <w:t xml:space="preserve">Challenging Excella: Her friendly rivalry fuels her drive for self-improvement.</w:t>
              <w:br/>
              <w:t xml:space="preserve"/>
              <w:br/>
              <w:t xml:space="preserve">Dislikes</w:t>
              <w:br/>
              <w:t xml:space="preserve">Careless Decisions: Especially when it comes to diplomacy or artifact preservation.</w:t>
              <w:br/>
              <w:t xml:space="preserve">Overindulgence in Tradition: She values tradition but disdains stagnation.</w:t>
              <w:br/>
              <w:t xml:space="preserve">Dishonesty and Greed: Particularly in trade alliances or partnerships.</w:t>
              <w:br/>
              <w:t xml:space="preserve">Inefficiency: She has little patience for wasted effort or resources.</w:t>
              <w:br/>
              <w:t xml:space="preserve"/>
              <w:br/>
              <w:t xml:space="preserve">Mind</w:t>
              <w:br/>
              <w:t xml:space="preserve">Sharp and Analytical: Haruka approaches problems with a calculated and strategic mindset.</w:t>
              <w:br/>
              <w:t xml:space="preserve">Curious and Open-Minded: Always willing to learn and adapt.</w:t>
              <w:br/>
              <w:t xml:space="preserve">Conflicted Loyalty: Balances her allegiance to Shihaze with personal desires and ambitions.</w:t>
              <w:br/>
              <w:t xml:space="preserve"/>
              <w:br/>
              <w:t xml:space="preserve">Mental Struggles</w:t>
              <w:br/>
              <w:t xml:space="preserve">Pressure to Lead: Haruka often feels overwhelmed by the expectations placed upon her as both a princess and a business leader.</w:t>
              <w:br/>
              <w:t xml:space="preserve">Fear of Failure: Haunted by the idea of letting down her mother or the Kitsune people.</w:t>
              <w:br/>
              <w:t xml:space="preserve">Competitive Obsession: Her rivalry with Excella sometimes causes her to push herself too far, risking exhaustion or overreach.</w:t>
              <w:br/>
              <w:t xml:space="preserve"/>
              <w:br/>
              <w:t xml:space="preserve">Personality Weakness</w:t>
              <w:br/>
              <w:t xml:space="preserve">Stubbornness: Haruka can become fixated on proving herself right, even to her detriment.</w:t>
              <w:br/>
              <w:t xml:space="preserve">Emotionally Guarded: While charismatic, she struggles to show vulnerability, fearing it might be seen as weakness.</w:t>
              <w:br/>
              <w:t xml:space="preserve"/>
              <w:br/>
              <w:t xml:space="preserve">Normal Disposition</w:t>
              <w:br/>
              <w:t xml:space="preserve">Warm and engaging in social settings, with an air of regal confidence. Haruka is approachable but always carries an undertone of authority, reminding others of her station.</w:t>
              <w:br/>
              <w:t xml:space="preserve"/>
              <w:br/>
              <w:t xml:space="preserve">Strengths</w:t>
              <w:br/>
              <w:t xml:space="preserve">Charismatic Leadership: Haruka inspires loyalty and admiration through her presence and determination.</w:t>
              <w:br/>
              <w:t xml:space="preserve">Strategic Thinker: Excels in navigating complex political and economic landscapes.</w:t>
              <w:br/>
              <w:t xml:space="preserve">Versatile Magic: Her fire, illusion, and astrology magic make her a formidable force in both combat and diplomacy.</w:t>
              <w:br/>
              <w:t xml:space="preserve">Adaptability: Balances tradition and innovation seamlessly.</w:t>
              <w:br/>
              <w:t xml:space="preserve"/>
              <w:br/>
              <w:t xml:space="preserve">Weakness</w:t>
              <w:br/>
              <w:t xml:space="preserve">Overly Competitive: Haruka’s drive to outdo rivals can blind her to collaboration.</w:t>
              <w:br/>
              <w:t xml:space="preserve">Overburdened: Takes on too much responsibility, leading to burnout.</w:t>
              <w:br/>
              <w:t xml:space="preserve">Limited Emotional Vulnerability: Her reluctance to share personal struggles can isolate her in moments of need.</w:t>
              <w:br/>
              <w:t xml:space="preserve"/>
              <w:br/>
              <w:t xml:space="preserve">Character Tropes</w:t>
              <w:br/>
              <w:t xml:space="preserve">The Noble Rival: Her relationship with Excella epitomizes this trope.</w:t>
              <w:br/>
              <w:t xml:space="preserve">The Elegant Tank: Balances combat power with refined, royal grace.</w:t>
              <w:br/>
              <w:t xml:space="preserve">The Reluctant Heir: Haruka often grapples with the weight of her legacy.</w:t>
              <w:br/>
              <w:t xml:space="preserve"/>
              <w:br/>
              <w:t xml:space="preserve">Additional Traits</w:t>
              <w:br/>
              <w:t xml:space="preserve">Sense of Justice: Haruka is deeply principled and works to ensure fairness and prosperity for her people.</w:t>
              <w:br/>
              <w:t xml:space="preserve">Playful Humor: She enjoys light-hearted banter, especially with close allies.</w:t>
              <w:br/>
              <w:t xml:space="preserve">Cultural Diplomacy: Uses her charm and wit to bridge cultural gaps between nations.</w:t>
              <w:br/>
              <w:t xml:space="preserve"/>
              <w:br/>
              <w:t xml:space="preserve">Alignment</w:t>
              <w:br/>
              <w:t xml:space="preserve">Neutral Good: Haruka is driven by a desire to protect and uplift her people, balancing personal ambitions with a commitment to the greater good.</w:t>
            </w:r>
          </w:p>
        </w:tc>
        <w:tc>
          <w:tcPr>
            <w:tcW w:w="283" w:type="dxa"/>
          </w:tcPr>
          <w:p>
            <w:r>
              <w:t/>
            </w:r>
          </w:p>
        </w:tc>
        <w:tc>
          <w:tcPr>
            <w:tcW w:w="4393" w:type="dxa"/>
            <w:shd w:val="clear" w:color="auto" w:fill="F2F2F2" w:themeFill="background1" w:themeFillShade="F2"/>
          </w:tcPr>
          <w:p>
            <w:pPr>
              <w:jc w:val="left"/>
            </w:pPr>
            <w:r>
              <w:t xml:space="preserve">Tone: Polished and commanding, with a melodic undertone reflecting her Kitsune heritage.</w:t>
              <w:br/>
              <w:t xml:space="preserve"/>
              <w:br/>
              <w:t xml:space="preserve">Speech Patterns: Haruka speaks with a measured pace, emphasizing key points with subtle inflection. When excited or competitive, her tone sharpens, revealing her fiery determination.</w:t>
              <w:br/>
              <w:t xml:space="preserve"/>
              <w:br/>
              <w:t xml:space="preserve">Quirks: Occasionally mixes playful banter into serious conversations, disarming allies and opponents alike.</w:t>
            </w:r>
          </w:p>
        </w:tc>
      </w:tr>
    </w:tbl>
    <w:p>
      <w:r/>
    </w:p>
    <w:tbl>
      <w:tblPr>
        <w:tblLayout w:type="fixed"/>
      </w:tblPr>
      <w:tblGrid>
        <w:gridCol w:w="2834"/>
        <w:gridCol w:w="283"/>
        <w:gridCol w:w="2834"/>
        <w:gridCol w:w="283"/>
        <w:gridCol w:w="2834"/>
      </w:tblGrid>
      <w:tr>
        <w:tc>
          <w:tcPr>
            <w:tcW w:w="2834" w:type="dxa"/>
          </w:tcPr>
          <w:p>
            <w:pPr>
              <w:jc w:val="left"/>
            </w:pPr>
            <w:r>
              <w:rPr>
                <w:b/>
              </w:rPr>
              <w:t>Subjected to what types of Brainwashing</w:t>
            </w:r>
          </w:p>
        </w:tc>
        <w:tc>
          <w:tcPr>
            <w:tcW w:w="283" w:type="dxa"/>
          </w:tcPr>
          <w:p>
            <w:r>
              <w:t/>
            </w:r>
          </w:p>
        </w:tc>
        <w:tc>
          <w:tcPr>
            <w:tcW w:w="2834" w:type="dxa"/>
          </w:tcPr>
          <w:p>
            <w:pPr>
              <w:jc w:val="left"/>
            </w:pPr>
            <w:r>
              <w:rPr>
                <w:b/>
              </w:rPr>
              <w:t>Captured by Enemy Personal response</w:t>
            </w:r>
          </w:p>
        </w:tc>
        <w:tc>
          <w:tcPr>
            <w:tcW w:w="283" w:type="dxa"/>
          </w:tcPr>
          <w:p>
            <w:r>
              <w:t/>
            </w:r>
          </w:p>
        </w:tc>
        <w:tc>
          <w:tcPr>
            <w:tcW w:w="2834" w:type="dxa"/>
          </w:tcPr>
          <w:p>
            <w:pPr>
              <w:jc w:val="left"/>
            </w:pPr>
            <w:r>
              <w:rPr>
                <w:b/>
              </w:rPr>
              <w:t>Favorite Food</w:t>
            </w:r>
          </w:p>
        </w:tc>
      </w:tr>
      <w:tr>
        <w:tc>
          <w:tcPr>
            <w:tcW w:w="2834" w:type="dxa"/>
            <w:shd w:val="clear" w:color="auto" w:fill="F2F2F2" w:themeFill="background1" w:themeFillShade="F2"/>
          </w:tcPr>
          <w:p>
            <w:pPr>
              <w:jc w:val="left"/>
            </w:pPr>
            <w:r>
              <w:t xml:space="preserve">-</w:t>
            </w:r>
          </w:p>
        </w:tc>
        <w:tc>
          <w:tcPr>
            <w:tcW w:w="283" w:type="dxa"/>
          </w:tcPr>
          <w:p>
            <w:r>
              <w:t/>
            </w:r>
          </w:p>
        </w:tc>
        <w:tc>
          <w:tcPr>
            <w:tcW w:w="2834" w:type="dxa"/>
            <w:shd w:val="clear" w:color="auto" w:fill="F2F2F2" w:themeFill="background1" w:themeFillShade="F2"/>
          </w:tcPr>
          <w:p>
            <w:pPr>
              <w:jc w:val="left"/>
            </w:pPr>
            <w:r>
              <w:t xml:space="preserve">Reflective</w:t>
            </w:r>
          </w:p>
        </w:tc>
        <w:tc>
          <w:tcPr>
            <w:tcW w:w="283" w:type="dxa"/>
          </w:tcPr>
          <w:p>
            <w:r>
              <w:t/>
            </w:r>
          </w:p>
        </w:tc>
        <w:tc>
          <w:tcPr>
            <w:tcW w:w="2834" w:type="dxa"/>
            <w:shd w:val="clear" w:color="auto" w:fill="F2F2F2" w:themeFill="background1" w:themeFillShade="F2"/>
          </w:tcPr>
          <w:p>
            <w:pPr>
              <w:jc w:val="left"/>
            </w:pPr>
            <w:r>
              <w:t xml:space="preserve">Starfruit Mochi: A sweet treat she enjoys during moments of relaxation. Sakura Honey Glazed Salmon: A delicacy from Shihaze that combines her love for rich flavors with her cultural heritage.</w:t>
            </w:r>
          </w:p>
        </w:tc>
      </w:tr>
    </w:tbl>
    <w:p>
      <w:r/>
    </w:p>
    <w:tbl>
      <w:tblPr>
        <w:tblLayout w:type="fixed"/>
      </w:tblPr>
      <w:tblGrid>
        <w:gridCol w:w="4393"/>
        <w:gridCol w:w="283"/>
        <w:gridCol w:w="4393"/>
      </w:tblGrid>
      <w:tr>
        <w:tc>
          <w:tcPr>
            <w:tcW w:w="4393" w:type="dxa"/>
          </w:tcPr>
          <w:p>
            <w:pPr>
              <w:jc w:val="left"/>
            </w:pPr>
            <w:r>
              <w:rPr>
                <w:b/>
              </w:rPr>
              <w:t>Interest</w:t>
            </w:r>
          </w:p>
        </w:tc>
        <w:tc>
          <w:tcPr>
            <w:tcW w:w="283" w:type="dxa"/>
          </w:tcPr>
          <w:p>
            <w:r>
              <w:t/>
            </w:r>
          </w:p>
        </w:tc>
        <w:tc>
          <w:tcPr>
            <w:tcW w:w="4393" w:type="dxa"/>
          </w:tcPr>
          <w:p>
            <w:pPr>
              <w:jc w:val="left"/>
            </w:pPr>
            <w:r>
              <w:rPr>
                <w:b/>
              </w:rPr>
              <w:t>Hobbies</w:t>
            </w:r>
          </w:p>
        </w:tc>
      </w:tr>
      <w:tr>
        <w:tc>
          <w:tcPr>
            <w:tcW w:w="4393" w:type="dxa"/>
            <w:shd w:val="clear" w:color="auto" w:fill="F2F2F2" w:themeFill="background1" w:themeFillShade="F2"/>
          </w:tcPr>
          <w:p>
            <w:pPr>
              <w:jc w:val="left"/>
            </w:pPr>
            <w:r>
              <w:t xml:space="preserve">Haruka’s interests reflect her multifaceted nature:</w:t>
              <w:br/>
              <w:t xml:space="preserve"/>
              <w:br/>
              <w:t xml:space="preserve">Astrology and Celestial Studies: A passion inherited from her mother, Haruka is deeply fascinated by the stars and their influence on Kitsune magic and culture.</w:t>
              <w:br/>
              <w:t xml:space="preserve"/>
              <w:br/>
              <w:t xml:space="preserve">Combat Arts: Haruka enjoys refining her combat techniques, particularly experimenting with integrating her fire magic into melee combat.</w:t>
              <w:br/>
              <w:t xml:space="preserve"/>
              <w:br/>
              <w:t xml:space="preserve">Cultural Preservation: She takes an active interest in maintaining Shihaze’s traditions while finding ways to modernize them for future generations.</w:t>
              <w:br/>
              <w:t xml:space="preserve"/>
              <w:br/>
              <w:t xml:space="preserve">Rivalries and Competitions: Haruka thrives on competition, whether it’s sparring with Excella or testing her tactical wit in military drills.</w:t>
              <w:br/>
              <w:t xml:space="preserve"/>
              <w:br/>
              <w:t xml:space="preserve">Magical Relics: She collects ancient artifacts, particularly those tied to Kitsune history, using them to strengthen Shihaze’s magical arsenal.</w:t>
              <w:br/>
              <w:t xml:space="preserve"/>
              <w:br/>
              <w:t xml:space="preserve">Astrology and Celestial Navigation: She studies star charts to enhance her astrology magic and to maintain spiritual connections with her goddess, Lenaria.</w:t>
              <w:br/>
              <w:t xml:space="preserve"/>
              <w:br/>
              <w:t xml:space="preserve">Luxury and Fashion: Haruka has a keen eye for high-end fashion, blending tradition with modern styles.</w:t>
              <w:br/>
              <w:t xml:space="preserve"/>
              <w:br/>
              <w:t xml:space="preserve">Economics and Trade: She actively involves herself in Shihaze’s trade routes and enjoys innovating business strategies.</w:t>
            </w:r>
          </w:p>
        </w:tc>
        <w:tc>
          <w:tcPr>
            <w:tcW w:w="283" w:type="dxa"/>
          </w:tcPr>
          <w:p>
            <w:r>
              <w:t/>
            </w:r>
          </w:p>
        </w:tc>
        <w:tc>
          <w:tcPr>
            <w:tcW w:w="4393" w:type="dxa"/>
            <w:shd w:val="clear" w:color="auto" w:fill="F2F2F2" w:themeFill="background1" w:themeFillShade="F2"/>
          </w:tcPr>
          <w:p>
            <w:pPr>
              <w:jc w:val="left"/>
            </w:pPr>
            <w:r>
              <w:t xml:space="preserve">Training in Combat and Magic: Haruka spends her mornings honing her fire and astrology magic.</w:t>
              <w:br/>
              <w:t xml:space="preserve"/>
              <w:br/>
              <w:t xml:space="preserve">Exploring Cultural Artifacts: Inspired by her mother, she enjoys studying ancient relics and their significance.</w:t>
              <w:br/>
              <w:t xml:space="preserve"/>
              <w:br/>
              <w:t xml:space="preserve">Competitive Gaming: Haruka secretly enjoys strategy-based games, often seeing them as an outlet for her rivalry with Excella.</w:t>
            </w:r>
          </w:p>
        </w:tc>
      </w:tr>
    </w:tbl>
    <w:p>
      <w:r/>
    </w:p>
    <w:tbl>
      <w:tblPr>
        <w:tblLayout w:type="fixed"/>
      </w:tblPr>
      <w:tblGrid>
        <w:gridCol w:w="2834"/>
        <w:gridCol w:w="283"/>
        <w:gridCol w:w="2834"/>
        <w:gridCol w:w="283"/>
        <w:gridCol w:w="2834"/>
      </w:tblGrid>
      <w:tr>
        <w:tc>
          <w:tcPr>
            <w:tcW w:w="2834" w:type="dxa"/>
          </w:tcPr>
          <w:p>
            <w:pPr>
              <w:jc w:val="left"/>
            </w:pPr>
            <w:r>
              <w:rPr>
                <w:b/>
              </w:rPr>
              <w:t>Sexual Orientation</w:t>
            </w:r>
          </w:p>
        </w:tc>
        <w:tc>
          <w:tcPr>
            <w:tcW w:w="283" w:type="dxa"/>
          </w:tcPr>
          <w:p>
            <w:r>
              <w:t/>
            </w:r>
          </w:p>
        </w:tc>
        <w:tc>
          <w:tcPr>
            <w:tcW w:w="2834" w:type="dxa"/>
          </w:tcPr>
          <w:p>
            <w:pPr>
              <w:jc w:val="left"/>
            </w:pPr>
            <w:r>
              <w:rPr>
                <w:b/>
              </w:rPr>
              <w:t>Culture</w:t>
            </w:r>
          </w:p>
        </w:tc>
        <w:tc>
          <w:tcPr>
            <w:tcW w:w="283" w:type="dxa"/>
          </w:tcPr>
          <w:p>
            <w:r>
              <w:t/>
            </w:r>
          </w:p>
        </w:tc>
        <w:tc>
          <w:tcPr>
            <w:tcW w:w="2834" w:type="dxa"/>
          </w:tcPr>
          <w:p>
            <w:pPr>
              <w:jc w:val="left"/>
            </w:pPr>
            <w:r>
              <w:rPr>
                <w:b/>
              </w:rPr>
              <w:t>Enviorment Adaptation Method</w:t>
            </w:r>
          </w:p>
        </w:tc>
      </w:tr>
      <w:tr>
        <w:tc>
          <w:tcPr>
            <w:tcW w:w="2834" w:type="dxa"/>
            <w:shd w:val="clear" w:color="auto" w:fill="F2F2F2" w:themeFill="background1" w:themeFillShade="F2"/>
          </w:tcPr>
          <w:p>
            <w:pPr>
              <w:jc w:val="left"/>
            </w:pPr>
            <w:r>
              <w:t xml:space="preserve">Bi-Sexual</w:t>
            </w:r>
          </w:p>
        </w:tc>
        <w:tc>
          <w:tcPr>
            <w:tcW w:w="283" w:type="dxa"/>
          </w:tcPr>
          <w:p>
            <w:r>
              <w:t/>
            </w:r>
          </w:p>
        </w:tc>
        <w:tc>
          <w:tcPr>
            <w:tcW w:w="2834" w:type="dxa"/>
            <w:shd w:val="clear" w:color="auto" w:fill="F2F2F2" w:themeFill="background1" w:themeFillShade="F2"/>
          </w:tcPr>
          <w:p>
            <w:pPr>
              <w:jc w:val="left"/>
            </w:pPr>
            <w:r>
              <w:t xml:space="preserve">Proud &amp; Noble</w:t>
            </w:r>
          </w:p>
        </w:tc>
        <w:tc>
          <w:tcPr>
            <w:tcW w:w="283" w:type="dxa"/>
          </w:tcPr>
          <w:p>
            <w:r>
              <w:t/>
            </w:r>
          </w:p>
        </w:tc>
        <w:tc>
          <w:tcPr>
            <w:tcW w:w="2834" w:type="dxa"/>
            <w:shd w:val="clear" w:color="auto" w:fill="F2F2F2" w:themeFill="background1" w:themeFillShade="F2"/>
          </w:tcPr>
          <w:p>
            <w:pPr>
              <w:jc w:val="left"/>
            </w:pPr>
            <w:r>
              <w:t xml:space="preserve">Merchant</w:t>
            </w:r>
          </w:p>
        </w:tc>
      </w:tr>
    </w:tbl>
    <w:p>
      <w:r/>
    </w:p>
    <w:tbl>
      <w:tblPr>
        <w:tblLayout w:type="fixed"/>
      </w:tblPr>
      <w:tblGrid>
        <w:gridCol w:w="4393"/>
        <w:gridCol w:w="283"/>
        <w:gridCol w:w="4393"/>
      </w:tblGrid>
      <w:tr>
        <w:tc>
          <w:tcPr>
            <w:tcW w:w="4393" w:type="dxa"/>
          </w:tcPr>
          <w:p>
            <w:pPr>
              <w:jc w:val="left"/>
            </w:pPr>
            <w:r>
              <w:rPr>
                <w:b/>
              </w:rPr>
              <w:t>World Views</w:t>
            </w:r>
          </w:p>
        </w:tc>
        <w:tc>
          <w:tcPr>
            <w:tcW w:w="283" w:type="dxa"/>
          </w:tcPr>
          <w:p>
            <w:r>
              <w:t/>
            </w:r>
          </w:p>
        </w:tc>
        <w:tc>
          <w:tcPr>
            <w:tcW w:w="4393" w:type="dxa"/>
          </w:tcPr>
          <w:p>
            <w:pPr>
              <w:jc w:val="left"/>
            </w:pPr>
            <w:r>
              <w:rPr>
                <w:b/>
              </w:rPr>
              <w:t>Goals, Dreams, Visions</w:t>
            </w:r>
          </w:p>
        </w:tc>
      </w:tr>
      <w:tr>
        <w:tc>
          <w:tcPr>
            <w:tcW w:w="4393" w:type="dxa"/>
            <w:shd w:val="clear" w:color="auto" w:fill="F2F2F2" w:themeFill="background1" w:themeFillShade="F2"/>
          </w:tcPr>
          <w:p>
            <w:pPr>
              <w:jc w:val="left"/>
            </w:pPr>
            <w:r>
              <w:t xml:space="preserve">Beliefs &amp; Values:</w:t>
              <w:br/>
              <w:t xml:space="preserve">Views on World Religion:</w:t>
              <w:br/>
              <w:t xml:space="preserve">Views on Current Religion:</w:t>
              <w:br/>
              <w:t xml:space="preserve">Views on Technology:</w:t>
              <w:br/>
              <w:t xml:space="preserve">Views on Race:</w:t>
              <w:br/>
              <w:t xml:space="preserve">Views on Politics:</w:t>
              <w:br/>
              <w:t xml:space="preserve">Views on factions:</w:t>
            </w:r>
          </w:p>
        </w:tc>
        <w:tc>
          <w:tcPr>
            <w:tcW w:w="283" w:type="dxa"/>
          </w:tcPr>
          <w:p>
            <w:r>
              <w:t/>
            </w:r>
          </w:p>
        </w:tc>
        <w:tc>
          <w:tcPr>
            <w:tcW w:w="4393" w:type="dxa"/>
            <w:shd w:val="clear" w:color="auto" w:fill="F2F2F2" w:themeFill="background1" w:themeFillShade="F2"/>
          </w:tcPr>
          <w:p>
            <w:pPr>
              <w:jc w:val="left"/>
            </w:pPr>
            <w:r>
              <w:t xml:space="preserve">Short-Term Goals</w:t>
              <w:br/>
              <w:t xml:space="preserve">Strengthening Alliances: Haruka seeks to solidify Shihaze’s relationships with Grez Drana, Celica, and other allied nations through trade and cultural exchange.</w:t>
              <w:br/>
              <w:t xml:space="preserve"/>
              <w:br/>
              <w:t xml:space="preserve">Artifact Recovery: She is determined to uncover more Kitsune relics to deepen her understanding of her heritage and strengthen Shihaze’s magical capabilities.</w:t>
              <w:br/>
              <w:t xml:space="preserve"/>
              <w:br/>
              <w:t xml:space="preserve">Proving Herself: Haruka aims to demonstrate her capabilities as a leader, ensuring she is seen as more than just her mother’s successor.</w:t>
              <w:br/>
              <w:t xml:space="preserve"/>
              <w:br/>
              <w:t xml:space="preserve">Long-Term Goals</w:t>
              <w:br/>
              <w:t xml:space="preserve">Shihaze’s Prosperity: Haruka envisions a future where Shihaze thrives as a cultural and magical powerhouse, balancing its traditional roots with technological and economic advancements.</w:t>
              <w:br/>
              <w:t xml:space="preserve"/>
              <w:br/>
              <w:t xml:space="preserve">Personal Identity: She dreams of stepping out of her mother’s shadow, becoming a leader known for her unique vision and contributions.</w:t>
              <w:br/>
              <w:t xml:space="preserve"/>
              <w:br/>
              <w:t xml:space="preserve">Unity Among Nations: Haruka hopes to foster greater unity among the world’s races and nations, using her diplomatic and magical skills to bridge cultural divides.</w:t>
              <w:br/>
              <w:t xml:space="preserve"/>
              <w:br/>
              <w:t xml:space="preserve">Vision</w:t>
              <w:br/>
              <w:t xml:space="preserve">Haruka’s ultimate vision is of a harmonious world where tradition and innovation coexist. She imagines Shihaze as a beacon of wisdom and power, inspiring other nations to embrace both their heritage and their potential for growth. While her path is fraught with challenges, Haruka’s determination and resourcefulness make her a formidable force in realizing this dream.</w:t>
            </w:r>
          </w:p>
        </w:tc>
      </w:tr>
    </w:tbl>
    <w:p>
      <w:r/>
    </w:p>
    <w:tbl>
      <w:tblPr>
        <w:tblLayout w:type="fixed"/>
      </w:tblPr>
      <w:tblGrid>
        <w:gridCol w:w="4393"/>
        <w:gridCol w:w="283"/>
        <w:gridCol w:w="4393"/>
      </w:tblGrid>
      <w:tr>
        <w:tc>
          <w:tcPr>
            <w:tcW w:w="4393" w:type="dxa"/>
          </w:tcPr>
          <w:p>
            <w:pPr>
              <w:jc w:val="left"/>
            </w:pPr>
            <w:r>
              <w:rPr>
                <w:b/>
              </w:rPr>
              <w:t>Apperance</w:t>
            </w:r>
          </w:p>
        </w:tc>
        <w:tc>
          <w:tcPr>
            <w:tcW w:w="283" w:type="dxa"/>
          </w:tcPr>
          <w:p>
            <w:r>
              <w:t/>
            </w:r>
          </w:p>
        </w:tc>
        <w:tc>
          <w:tcPr>
            <w:tcW w:w="4393" w:type="dxa"/>
          </w:tcPr>
          <w:p>
            <w:pPr>
              <w:jc w:val="left"/>
            </w:pPr>
            <w:r>
              <w:rPr>
                <w:b/>
              </w:rPr>
              <w:t>Mutations / Surgerys / Body Modification</w:t>
            </w:r>
          </w:p>
        </w:tc>
      </w:tr>
      <w:tr>
        <w:tc>
          <w:tcPr>
            <w:tcW w:w="4393" w:type="dxa"/>
            <w:shd w:val="clear" w:color="auto" w:fill="F2F2F2" w:themeFill="background1" w:themeFillShade="F2"/>
          </w:tcPr>
          <w:p>
            <w:pPr>
              <w:jc w:val="left"/>
            </w:pPr>
            <w:r>
              <w:t xml:space="preserve">Fur: Soft and silken, with a luminous cream-to-brown gradient, meticulously groomed to reflect her royal status.</w:t>
              <w:br/>
              <w:t xml:space="preserve">Skin: Pale with faint golden undertones that shimmer under moonlight.</w:t>
              <w:br/>
              <w:t xml:space="preserve">Body: Slender but athletic, toned from her combat training and royal activities.</w:t>
              <w:br/>
              <w:t xml:space="preserve">Body Modifier: None.</w:t>
              <w:br/>
              <w:t xml:space="preserve">Measurements</w:t>
              <w:br/>
              <w:t xml:space="preserve">Weight: 132 lbs (60 kg).</w:t>
              <w:br/>
              <w:t xml:space="preserve">Height: 5’9” (175 cm).</w:t>
            </w:r>
          </w:p>
        </w:tc>
        <w:tc>
          <w:tcPr>
            <w:tcW w:w="283" w:type="dxa"/>
          </w:tcPr>
          <w:p>
            <w:r>
              <w:t/>
            </w:r>
          </w:p>
        </w:tc>
        <w:tc>
          <w:tcPr>
            <w:tcW w:w="4393" w:type="dxa"/>
            <w:shd w:val="clear" w:color="auto" w:fill="F2F2F2" w:themeFill="background1" w:themeFillShade="F2"/>
          </w:tcPr>
          <w:p>
            <w:pPr>
              <w:jc w:val="left"/>
            </w:pPr>
            <w:r>
              <w:t xml:space="preserve">Surgeries</w:t>
              <w:br/>
              <w:t xml:space="preserve">None: As a Kitsune princess, her body has not undergone any surgical enhancements or alterations.</w:t>
              <w:br/>
              <w:t xml:space="preserve"/>
              <w:br/>
              <w:t xml:space="preserve">Body Modifications</w:t>
              <w:br/>
              <w:t xml:space="preserve">None: Haruka’s body remains unaltered by external modifications, emphasizing her natural Kitsune abilities and magical lineage.</w:t>
              <w:br/>
              <w:t xml:space="preserve"/>
              <w:br/>
              <w:t xml:space="preserve">Body Mutations</w:t>
              <w:br/>
              <w:t xml:space="preserve"/>
              <w:br/>
              <w:t xml:space="preserve">Body Mutation 1:</w:t>
              <w:br/>
              <w:t xml:space="preserve">Enhanced Reflex Pathways: Haruka’s Kitsune lineage grants her heightened reflexes, allowing her to react almost instantaneously in combat or during high-stress situations. This mutation amplifies her agility and precision.</w:t>
              <w:br/>
              <w:t xml:space="preserve"/>
              <w:br/>
              <w:t xml:space="preserve">Body Mutation 2:</w:t>
              <w:br/>
              <w:t xml:space="preserve">Foxfire Infusion: Her tails are imbued with a unique, radiant energy that enables her to summon and control mystical foxfire at will. This energy also provides mild resistance to dark magic and curses.</w:t>
              <w:br/>
              <w:t xml:space="preserve"/>
              <w:br/>
              <w:t xml:space="preserve">Body Mutation Combo:</w:t>
              <w:br/>
              <w:t xml:space="preserve">Celestial Convergence: The combination of her reflex pathways and foxfire infusion allows her to seamlessly merge physical combat and magical attacks. For example, her axe strikes can be enhanced with foxfire, creating explosive impacts.</w:t>
              <w:br/>
              <w:t xml:space="preserve"/>
              <w:br/>
              <w:t xml:space="preserve">Drugs Used</w:t>
              <w:br/>
              <w:t xml:space="preserve">Elixirs of Clarity: Occasionally uses these magical potions to enhance focus and stamina during long battles or expeditions.</w:t>
            </w:r>
          </w:p>
        </w:tc>
      </w:tr>
    </w:tbl>
    <w:p>
      <w:r/>
    </w:p>
    <w:tbl>
      <w:tblPr>
        <w:tblLayout w:type="fixed"/>
      </w:tblPr>
      <w:tblGrid>
        <w:gridCol w:w="4393"/>
        <w:gridCol w:w="283"/>
        <w:gridCol w:w="4393"/>
      </w:tblGrid>
      <w:tr>
        <w:tc>
          <w:tcPr>
            <w:tcW w:w="4393" w:type="dxa"/>
          </w:tcPr>
          <w:p>
            <w:pPr>
              <w:jc w:val="left"/>
            </w:pPr>
            <w:r>
              <w:rPr>
                <w:b/>
              </w:rPr>
              <w:t>Outfit(s)</w:t>
            </w:r>
          </w:p>
        </w:tc>
        <w:tc>
          <w:tcPr>
            <w:tcW w:w="283" w:type="dxa"/>
          </w:tcPr>
          <w:p>
            <w:r>
              <w:t/>
            </w:r>
          </w:p>
        </w:tc>
        <w:tc>
          <w:tcPr>
            <w:tcW w:w="4393" w:type="dxa"/>
          </w:tcPr>
          <w:p>
            <w:pPr>
              <w:jc w:val="left"/>
            </w:pPr>
            <w:r>
              <w:rPr>
                <w:b/>
              </w:rPr>
              <w:t>Living Clothing</w:t>
            </w:r>
          </w:p>
        </w:tc>
      </w:tr>
      <w:tr>
        <w:tc>
          <w:tcPr>
            <w:tcW w:w="4393" w:type="dxa"/>
            <w:shd w:val="clear" w:color="auto" w:fill="F2F2F2" w:themeFill="background1" w:themeFillShade="F2"/>
          </w:tcPr>
          <w:p>
            <w:pPr>
              <w:jc w:val="left"/>
            </w:pPr>
            <w:r>
              <w:t xml:space="preserve">OutfitL white kimono revealing her cleavage, a black miniskirt adorned with white frills, and a red coat with gold trim and floral patterns.</w:t>
              <w:br/>
              <w:t xml:space="preserve">Design: A fusion of traditional Kitsune attire and functional armor. Haruka’s outfit incorporates flowing silks and armored accents.</w:t>
              <w:br/>
              <w:t xml:space="preserve">Kimono Jacket: A silver, open-front kimono with black lace trim, adorned with celestial patterns and hints of pink.</w:t>
              <w:br/>
              <w:t xml:space="preserve">Undergarment: A fitted bodysuit offering mobility and magical resistance.</w:t>
              <w:br/>
              <w:t xml:space="preserve"/>
              <w:br/>
              <w:t xml:space="preserve">Armored Elements: Light silver-plated pauldrons and gauntlets with golden engravings.</w:t>
              <w:br/>
              <w:t xml:space="preserve"/>
              <w:br/>
              <w:t xml:space="preserve">Accessories</w:t>
              <w:br/>
              <w:t xml:space="preserve">Star Amulet: A glowing charm shaped like a constellation, enhancing her astrology magic.</w:t>
              <w:br/>
              <w:t xml:space="preserve">Enchanted Anklet: Grants her increased agility in battle.</w:t>
              <w:br/>
              <w:t xml:space="preserve"/>
              <w:br/>
              <w:t xml:space="preserve">Sashes and Bows</w:t>
              <w:br/>
              <w:t xml:space="preserve">Sash: A deep crimson silk sash with golden embroidery of foxes and stars, symbolizing her royal lineage.</w:t>
              <w:br/>
              <w:t xml:space="preserve"/>
              <w:br/>
              <w:t xml:space="preserve">Bows: Decorative bows tied at the base of her tails, each featuring an engraved rune for protection.</w:t>
              <w:br/>
              <w:t xml:space="preserve"/>
              <w:br/>
              <w:t xml:space="preserve">Headwear</w:t>
              <w:br/>
              <w:t xml:space="preserve">Golden Circlet: A thin band encrusted with opals, worn during ceremonial duties.</w:t>
              <w:br/>
              <w:t xml:space="preserve"/>
              <w:br/>
              <w:t xml:space="preserve">Shoulder Armor</w:t>
              <w:br/>
              <w:t xml:space="preserve">Silver Epaulettes: Engraved with the symbol of Shihaze, representing her military and royal authority.</w:t>
              <w:br/>
              <w:t xml:space="preserve"/>
              <w:br/>
              <w:t xml:space="preserve">Chest</w:t>
              <w:br/>
              <w:t xml:space="preserve">Armor Plating: A lightweight breastplate overlaid with celestial designs, balancing defense and elegance.</w:t>
              <w:br/>
              <w:t xml:space="preserve"/>
              <w:br/>
              <w:t xml:space="preserve">Legwear</w:t>
              <w:br/>
              <w:t xml:space="preserve">Battle Skirt: A short, layered skirt combining soft fabrics with reinforced leather panels for protection.</w:t>
              <w:br/>
              <w:t xml:space="preserve"/>
              <w:br/>
              <w:t xml:space="preserve">Footwear</w:t>
              <w:br/>
              <w:t xml:space="preserve">Armored Boots: High, lace-up boots with golden trims, designed for durability and agility.</w:t>
              <w:br/>
              <w:t xml:space="preserve"/>
              <w:br/>
              <w:t xml:space="preserve">Rings</w:t>
              <w:br/>
              <w:t xml:space="preserve">Signet Ring of Shihaze: Worn on her right hand, symbolizing her role as the Crown Princess.</w:t>
              <w:br/>
              <w:t xml:space="preserve"/>
              <w:br/>
              <w:t xml:space="preserve">Jewelry</w:t>
              <w:br/>
              <w:t xml:space="preserve">Foxfire Earrings: Magical earrings infused with Kitsune flame, glowing faintly in the dark.</w:t>
              <w:br/>
              <w:t xml:space="preserve"/>
              <w:br/>
              <w:t xml:space="preserve">Perfume</w:t>
              <w:br/>
              <w:t xml:space="preserve">Sakura and Moonlit Mist: A custom blend, subtle and calming, with floral and citrus notes.</w:t>
              <w:br/>
              <w:t xml:space="preserve"/>
              <w:br/>
              <w:t xml:space="preserve">Symbolism</w:t>
              <w:br/>
              <w:t xml:space="preserve">Celestial Fox: Haruka’s aesthetic combines the mystique of celestial Kitsune with the strength of a warrior.</w:t>
              <w:br/>
              <w:t xml:space="preserve"/>
            </w:r>
          </w:p>
        </w:tc>
        <w:tc>
          <w:tcPr>
            <w:tcW w:w="283" w:type="dxa"/>
          </w:tcPr>
          <w:p>
            <w:r>
              <w:t/>
            </w:r>
          </w:p>
        </w:tc>
        <w:tc>
          <w:tcPr>
            <w:tcW w:w="4393" w:type="dxa"/>
            <w:shd w:val="clear" w:color="auto" w:fill="F2F2F2" w:themeFill="background1" w:themeFillShade="F2"/>
          </w:tcPr>
          <w:p>
            <w:pPr>
              <w:jc w:val="left"/>
            </w:pPr>
            <w:r>
              <w:t xml:space="preserve">Living Clothing:</w:t>
              <w:br/>
              <w:t xml:space="preserve">Living Clothing Willpower:</w:t>
              <w:br/>
              <w:t xml:space="preserve">Living Clothing Intelligence:</w:t>
              <w:br/>
              <w:t xml:space="preserve">Living Clothing Personality:</w:t>
              <w:br/>
              <w:t xml:space="preserve">Alteration and Conversions:</w:t>
            </w:r>
          </w:p>
        </w:tc>
      </w:tr>
    </w:tbl>
    <w:p>
      <w:r/>
    </w:p>
    <w:tbl>
      <w:tblPr>
        <w:tblLayout w:type="fixed"/>
      </w:tblPr>
      <w:tblGrid>
        <w:gridCol w:w="4393"/>
        <w:gridCol w:w="283"/>
        <w:gridCol w:w="4393"/>
      </w:tblGrid>
      <w:tr>
        <w:tc>
          <w:tcPr>
            <w:tcW w:w="4393" w:type="dxa"/>
          </w:tcPr>
          <w:p>
            <w:pPr>
              <w:jc w:val="left"/>
            </w:pPr>
            <w:r>
              <w:rPr>
                <w:b/>
              </w:rPr>
              <w:t>Apperance Details (Head)</w:t>
            </w:r>
          </w:p>
        </w:tc>
        <w:tc>
          <w:tcPr>
            <w:tcW w:w="283" w:type="dxa"/>
          </w:tcPr>
          <w:p>
            <w:r>
              <w:t/>
            </w:r>
          </w:p>
        </w:tc>
        <w:tc>
          <w:tcPr>
            <w:tcW w:w="4393" w:type="dxa"/>
          </w:tcPr>
          <w:p>
            <w:pPr>
              <w:jc w:val="left"/>
            </w:pPr>
            <w:r>
              <w:rPr>
                <w:b/>
              </w:rPr>
              <w:t>Trauma / Fear</w:t>
            </w:r>
          </w:p>
        </w:tc>
      </w:tr>
      <w:tr>
        <w:tc>
          <w:tcPr>
            <w:tcW w:w="4393" w:type="dxa"/>
            <w:shd w:val="clear" w:color="auto" w:fill="F2F2F2" w:themeFill="background1" w:themeFillShade="F2"/>
          </w:tcPr>
          <w:p>
            <w:pPr>
              <w:jc w:val="left"/>
            </w:pPr>
            <w:r>
              <w:t xml:space="preserve">Hair Accessories</w:t>
              <w:br/>
              <w:t xml:space="preserve">Golden Crescent Hairpin: A gift from her mother, shaped like a moon to symbolize their divine heritage.</w:t>
              <w:br/>
              <w:t xml:space="preserve">Sakura Blossom Clips: Used during formal events or festivals.</w:t>
              <w:br/>
              <w:t xml:space="preserve"/>
              <w:br/>
              <w:t xml:space="preserve">Hair: Long, flowing chestnut brown with natural highlights that catch the light, often styled in intricate braids or adorned with floral accessories.</w:t>
              <w:br/>
              <w:t xml:space="preserve"/>
              <w:br/>
              <w:t xml:space="preserve">Eyes: Almond-shaped and glowing teal with subtle golden flecks, giving her an otherworldly gaze.</w:t>
              <w:br/>
              <w:t xml:space="preserve">Eye Color: Teal with golden undertones, shifting intensity based on her emotions or magic use.</w:t>
              <w:br/>
              <w:t xml:space="preserve">Tails: Six elegant tails, each symbolizing her spiritual and magical growth, adorned with small charms representing key achievements.</w:t>
              <w:br/>
              <w:t xml:space="preserve">Horns: None.</w:t>
              <w:br/>
              <w:t xml:space="preserve">Ears: Long, tapered Kitsune ears with a white and brown fur pattern, often adorned with small gemstone studs.</w:t>
              <w:br/>
              <w:t xml:space="preserve">Antennae Type or Antennae Gene Mod :</w:t>
              <w:br/>
              <w:t xml:space="preserve">Antennae Count  : 0</w:t>
              <w:br/>
              <w:t xml:space="preserve">-------------------</w:t>
              <w:br/>
              <w:t xml:space="preserve">Horn Type  :</w:t>
              <w:br/>
              <w:t xml:space="preserve">Horn Count  : 0</w:t>
              <w:br/>
              <w:t xml:space="preserve">Horn Length  : 0</w:t>
              <w:br/>
              <w:t xml:space="preserve">-------------------</w:t>
              <w:br/>
              <w:t xml:space="preserve">Hair Type : (Regular, Feathers, Tentacle, Goo, Quills, Transparent, Plant)</w:t>
              <w:br/>
              <w:t xml:space="preserve">Hair Style :</w:t>
              <w:br/>
              <w:t xml:space="preserve">Hair Length Inches  : 0</w:t>
              <w:br/>
              <w:t xml:space="preserve">Hair Color  :</w:t>
              <w:br/>
              <w:t xml:space="preserve">Beard Length Inches  : 0</w:t>
              <w:br/>
              <w:t xml:space="preserve">Beard Type  :  (Regular, Feathers, Tentacle, Goo, Quills, Transparent, Plant)</w:t>
              <w:br/>
              <w:t xml:space="preserve">-------------------</w:t>
              <w:br/>
              <w:t xml:space="preserve">Face Type   :</w:t>
              <w:br/>
              <w:t xml:space="preserve">Face Flag  :  (Long, Angular, Smooth, Muzzled, Beak, Freckeld)</w:t>
              <w:br/>
              <w:t xml:space="preserve">-------------------</w:t>
              <w:br/>
              <w:t xml:space="preserve">Tongue Type or Mod :</w:t>
              <w:br/>
              <w:t xml:space="preserve">Tongue Flags : (Long, Prehensile, Hollow, Lubricated, Squishy, Aphrodisiac laced, Gooey, Sticky, Nubby, Tapered)</w:t>
              <w:br/>
              <w:t xml:space="preserve">-------------------</w:t>
              <w:br/>
              <w:t xml:space="preserve">Lip Color  :</w:t>
              <w:br/>
              <w:t xml:space="preserve">Lip Mod  : 0</w:t>
              <w:br/>
              <w:t xml:space="preserve">-------------------</w:t>
              <w:br/>
              <w:t xml:space="preserve">Ear Type  :</w:t>
              <w:br/>
              <w:t xml:space="preserve">Ear Length Inches : 0</w:t>
              <w:br/>
              <w:t xml:space="preserve">-------------------</w:t>
              <w:br/>
              <w:t xml:space="preserve">Eye Type  :</w:t>
              <w:br/>
              <w:t xml:space="preserve">Eye Color  :</w:t>
            </w:r>
          </w:p>
        </w:tc>
        <w:tc>
          <w:tcPr>
            <w:tcW w:w="283" w:type="dxa"/>
          </w:tcPr>
          <w:p>
            <w:r>
              <w:t/>
            </w:r>
          </w:p>
        </w:tc>
        <w:tc>
          <w:tcPr>
            <w:tcW w:w="4393" w:type="dxa"/>
            <w:shd w:val="clear" w:color="auto" w:fill="F2F2F2" w:themeFill="background1" w:themeFillShade="F2"/>
          </w:tcPr>
          <w:p>
            <w:pPr>
              <w:jc w:val="left"/>
            </w:pPr>
            <w:r>
              <w:t xml:space="preserve">Sibling Rivalry: The unspoken pressures of living up to Empress Kilica’s legacy have instilled self-doubt.</w:t>
              <w:br/>
              <w:t xml:space="preserve"/>
              <w:br/>
              <w:t xml:space="preserve">Diplomatic Tensions: Early failures in trade negotiations haunt her, shaping her cautious approach to leadership.</w:t>
              <w:br/>
              <w:t xml:space="preserve"/>
              <w:br/>
              <w:t xml:space="preserve">Wartime Loss: Haruka has witnessed the devastation of conflict, particularly during Shihaze’s support of Grez Drana in their wars against the Oni.</w:t>
            </w:r>
          </w:p>
        </w:tc>
      </w:tr>
    </w:tbl>
    <w:p>
      <w:r/>
    </w:p>
    <w:tbl>
      <w:tblPr>
        <w:tblLayout w:type="fixed"/>
      </w:tblPr>
      <w:tblGrid>
        <w:gridCol w:w="4393"/>
        <w:gridCol w:w="283"/>
        <w:gridCol w:w="4393"/>
      </w:tblGrid>
      <w:tr>
        <w:tc>
          <w:tcPr>
            <w:tcW w:w="4393" w:type="dxa"/>
          </w:tcPr>
          <w:p>
            <w:pPr>
              <w:jc w:val="left"/>
            </w:pPr>
            <w:r>
              <w:rPr>
                <w:b/>
              </w:rPr>
              <w:t>Apperance Details (Breasts, Body)</w:t>
            </w:r>
          </w:p>
        </w:tc>
        <w:tc>
          <w:tcPr>
            <w:tcW w:w="283" w:type="dxa"/>
          </w:tcPr>
          <w:p>
            <w:r>
              <w:t/>
            </w:r>
          </w:p>
        </w:tc>
        <w:tc>
          <w:tcPr>
            <w:tcW w:w="4393" w:type="dxa"/>
          </w:tcPr>
          <w:p>
            <w:pPr>
              <w:jc w:val="left"/>
            </w:pPr>
            <w:r>
              <w:rPr>
                <w:b/>
              </w:rPr>
              <w:t>Character Flaws</w:t>
            </w:r>
          </w:p>
        </w:tc>
      </w:tr>
      <w:tr>
        <w:tc>
          <w:tcPr>
            <w:tcW w:w="4393" w:type="dxa"/>
            <w:shd w:val="clear" w:color="auto" w:fill="F2F2F2" w:themeFill="background1" w:themeFillShade="F2"/>
          </w:tcPr>
          <w:p>
            <w:pPr>
              <w:jc w:val="left"/>
            </w:pPr>
            <w:r>
              <w:t xml:space="preserve">Haruka has a full and prominent bust, fitting her voluptuous Kitsune appearance and adding to her commanding and charismatic presence. Estimated size: G-cup.</w:t>
              <w:br/>
              <w:t xml:space="preserve"/>
              <w:br/>
              <w:t xml:space="preserve">This physical attribute is often emphasized in her traditional Kitsune-inspired attire and is symbolically tied to her divine heritage, as it reflects the nurturing and abundant aspects of Lenaria’s blessings.</w:t>
            </w:r>
          </w:p>
        </w:tc>
        <w:tc>
          <w:tcPr>
            <w:tcW w:w="283" w:type="dxa"/>
          </w:tcPr>
          <w:p>
            <w:r>
              <w:t/>
            </w:r>
          </w:p>
        </w:tc>
        <w:tc>
          <w:tcPr>
            <w:tcW w:w="4393" w:type="dxa"/>
            <w:shd w:val="clear" w:color="auto" w:fill="F2F2F2" w:themeFill="background1" w:themeFillShade="F2"/>
          </w:tcPr>
          <w:p>
            <w:pPr>
              <w:jc w:val="left"/>
            </w:pPr>
            <w:r>
              <w:t xml:space="preserve">Impatience: She sometimes rushes to achieve results, especially when under pressure.</w:t>
              <w:br/>
              <w:t xml:space="preserve"/>
              <w:br/>
              <w:t xml:space="preserve">Pride: Haruka’s confidence can border on arrogance, making her dismissive of differing opinions.</w:t>
            </w:r>
          </w:p>
        </w:tc>
      </w:tr>
    </w:tbl>
    <w:p>
      <w:r/>
    </w:p>
    <w:tbl>
      <w:tblPr>
        <w:tblLayout w:type="fixed"/>
      </w:tblPr>
      <w:tblGrid>
        <w:gridCol w:w="4393"/>
        <w:gridCol w:w="283"/>
        <w:gridCol w:w="4393"/>
      </w:tblGrid>
      <w:tr>
        <w:tc>
          <w:tcPr>
            <w:tcW w:w="4393" w:type="dxa"/>
          </w:tcPr>
          <w:p>
            <w:pPr>
              <w:jc w:val="left"/>
            </w:pPr>
            <w:r>
              <w:rPr>
                <w:b/>
              </w:rPr>
              <w:t>Apperance Details (Butt, Tail)</w:t>
            </w:r>
          </w:p>
        </w:tc>
        <w:tc>
          <w:tcPr>
            <w:tcW w:w="283" w:type="dxa"/>
          </w:tcPr>
          <w:p>
            <w:r>
              <w:t/>
            </w:r>
          </w:p>
        </w:tc>
        <w:tc>
          <w:tcPr>
            <w:tcW w:w="4393" w:type="dxa"/>
          </w:tcPr>
          <w:p>
            <w:pPr>
              <w:jc w:val="left"/>
            </w:pPr>
            <w:r>
              <w:rPr>
                <w:b/>
              </w:rPr>
              <w:t>Worst At</w:t>
            </w:r>
          </w:p>
        </w:tc>
      </w:tr>
      <w:tr>
        <w:tc>
          <w:tcPr>
            <w:tcW w:w="4393" w:type="dxa"/>
            <w:shd w:val="clear" w:color="auto" w:fill="F2F2F2" w:themeFill="background1" w:themeFillShade="F2"/>
          </w:tcPr>
          <w:p>
            <w:pPr>
              <w:jc w:val="left"/>
            </w:pPr>
            <w:r>
              <w:t xml:space="preserve">Haruka’s Tails</w:t>
              <w:br/>
              <w:t xml:space="preserve">Haruka’s six flowing tails are not only a symbol of her Kitsune heritage but also serve as a manifestation of her magical prowess and spiritual essence.</w:t>
              <w:br/>
              <w:t xml:space="preserve"/>
              <w:br/>
              <w:t xml:space="preserve">Appearance</w:t>
              <w:br/>
              <w:t xml:space="preserve">Fur: Silky and pristine, with a radiant sheen that shifts between shades of gold and fiery orange under the light.</w:t>
              <w:br/>
              <w:t xml:space="preserve"/>
              <w:br/>
              <w:t xml:space="preserve">Adornments: Each tail is decorated with a charm or ribbon, representing a significant milestone or achievement in her life:</w:t>
              <w:br/>
              <w:t xml:space="preserve"/>
              <w:br/>
              <w:t xml:space="preserve">Tail 1: A charm symbolizing her first battle victory against the Oni.</w:t>
              <w:br/>
              <w:t xml:space="preserve">Tail 2: A ribbon commemorating her success in mastering astrology magic.</w:t>
              <w:br/>
              <w:t xml:space="preserve">Tail 3: A fiery gemstone representing her bond with her mother, Empress Kilica.</w:t>
              <w:br/>
              <w:t xml:space="preserve">Tail 4: A celestial pendant gifted by Excella, symbolizing their rivalry and friendship.</w:t>
              <w:br/>
              <w:t xml:space="preserve">Tail 5: A silver charm shaped like a Kitsune star, signifying her dedication to Shihaze’s prosperity.</w:t>
              <w:br/>
              <w:t xml:space="preserve">Tail 6: A small blade-like ornament, symbolizing her role as a warrior-princess.</w:t>
              <w:br/>
              <w:t xml:space="preserve"/>
              <w:br/>
              <w:t xml:space="preserve">Abilities of the Tails</w:t>
              <w:br/>
              <w:t xml:space="preserve">Fire Channeling: Haruka’s tails act as conduits for her fire magic, allowing her to manipulate flames with unmatched precision.</w:t>
              <w:br/>
              <w:t xml:space="preserve">Astrological Enhancement: They amplify her connection to celestial energies, making her astrology spells more potent.</w:t>
              <w:br/>
              <w:t xml:space="preserve">Barrier Creation: In moments of defense, her tails weave together to create a fiery barrier, shielding her and her allies.</w:t>
              <w:br/>
              <w:t xml:space="preserve">Emotional Resonance: Her tails glow faintly when she experiences strong emotions, reflecting her inner state.</w:t>
            </w:r>
          </w:p>
        </w:tc>
        <w:tc>
          <w:tcPr>
            <w:tcW w:w="283" w:type="dxa"/>
          </w:tcPr>
          <w:p>
            <w:r>
              <w:t/>
            </w:r>
          </w:p>
        </w:tc>
        <w:tc>
          <w:tcPr>
            <w:tcW w:w="4393" w:type="dxa"/>
            <w:shd w:val="clear" w:color="auto" w:fill="F2F2F2" w:themeFill="background1" w:themeFillShade="F2"/>
          </w:tcPr>
          <w:p>
            <w:pPr>
              <w:jc w:val="left"/>
            </w:pPr>
            <w:r>
              <w:t xml:space="preserve">Physical Stealth: Her presence and charisma make it difficult for her to go unnoticed.</w:t>
              <w:br/>
              <w:t xml:space="preserve"/>
              <w:br/>
              <w:t xml:space="preserve">Healing Magic: While adept in offensive and defensive spells, restorative magic is beyond her capabilities.</w:t>
            </w:r>
          </w:p>
        </w:tc>
      </w:tr>
    </w:tbl>
    <w:p>
      <w:r/>
    </w:p>
    <w:tbl>
      <w:tblPr>
        <w:tblLayout w:type="fixed"/>
      </w:tblPr>
      <w:tblGrid>
        <w:gridCol w:w="4393"/>
        <w:gridCol w:w="283"/>
        <w:gridCol w:w="4393"/>
      </w:tblGrid>
      <w:tr>
        <w:tc>
          <w:tcPr>
            <w:tcW w:w="4393" w:type="dxa"/>
          </w:tcPr>
          <w:p>
            <w:pPr>
              <w:jc w:val="left"/>
            </w:pPr>
            <w:r>
              <w:rPr>
                <w:b/>
              </w:rPr>
              <w:t>Equipment / Items</w:t>
            </w:r>
          </w:p>
        </w:tc>
        <w:tc>
          <w:tcPr>
            <w:tcW w:w="283" w:type="dxa"/>
          </w:tcPr>
          <w:p>
            <w:r>
              <w:t/>
            </w:r>
          </w:p>
        </w:tc>
        <w:tc>
          <w:tcPr>
            <w:tcW w:w="4393" w:type="dxa"/>
          </w:tcPr>
          <w:p>
            <w:pPr>
              <w:jc w:val="left"/>
            </w:pPr>
            <w:r>
              <w:rPr>
                <w:b/>
              </w:rPr>
              <w:t>Mtegratable Equipment</w:t>
            </w:r>
          </w:p>
        </w:tc>
      </w:tr>
      <w:tr>
        <w:tc>
          <w:tcPr>
            <w:tcW w:w="4393" w:type="dxa"/>
            <w:shd w:val="clear" w:color="auto" w:fill="F2F2F2" w:themeFill="background1" w:themeFillShade="F2"/>
          </w:tcPr>
          <w:p>
            <w:pPr>
              <w:jc w:val="left"/>
            </w:pPr>
            <w:r>
              <w:t xml:space="preserve">Primary Weapon: Dual-function axe with runes that enhance fire-based attacks.</w:t>
              <w:br/>
              <w:t xml:space="preserve"/>
              <w:br/>
              <w:t xml:space="preserve">Magical Satchel: Contains scrolls, potions, and tools for battle and diplomacy.</w:t>
              <w:br/>
              <w:t xml:space="preserve"/>
              <w:br/>
              <w:t xml:space="preserve">Crystal Lens: Used to analyze magical artifacts.</w:t>
              <w:br/>
              <w:t xml:space="preserve"/>
              <w:br/>
              <w:t xml:space="preserve">Healing Balm: Crafted from Kitsune herbs for emergency recovery.</w:t>
              <w:br/>
              <w:t xml:space="preserve"/>
              <w:br/>
              <w:t xml:space="preserve">Magitech Communicator: A device for long-range communication, particularly with Empress Kilica and allies.</w:t>
              <w:br/>
              <w:t xml:space="preserve"/>
              <w:br/>
              <w:t xml:space="preserve">Astrological Tablet: A magical device that maps celestial alignments, aiding her astrology magic.</w:t>
              <w:br/>
              <w:t xml:space="preserve"/>
              <w:br/>
              <w:t xml:space="preserve">Radiant Charm Set: Small charms on her tails, each enchanted to serve as a ward or trap during combat.</w:t>
            </w:r>
          </w:p>
        </w:tc>
        <w:tc>
          <w:tcPr>
            <w:tcW w:w="283" w:type="dxa"/>
          </w:tcPr>
          <w:p>
            <w:r>
              <w:t/>
            </w:r>
          </w:p>
        </w:tc>
        <w:tc>
          <w:tcPr>
            <w:tcW w:w="4393" w:type="dxa"/>
            <w:shd w:val="clear" w:color="auto" w:fill="F2F2F2" w:themeFill="background1" w:themeFillShade="F2"/>
          </w:tcPr>
          <w:p>
            <w:pPr>
              <w:jc w:val="left"/>
            </w:pPr>
            <w:r>
              <w:t xml:space="preserve">N/A</w:t>
            </w:r>
          </w:p>
        </w:tc>
      </w:tr>
    </w:tbl>
    <w:p>
      <w:r/>
    </w:p>
    <w:tbl>
      <w:tblPr>
        <w:tblLayout w:type="fixed"/>
      </w:tblPr>
      <w:tblGrid>
        <w:gridCol w:w="4393"/>
        <w:gridCol w:w="283"/>
        <w:gridCol w:w="4393"/>
      </w:tblGrid>
      <w:tr>
        <w:tc>
          <w:tcPr>
            <w:tcW w:w="4393" w:type="dxa"/>
          </w:tcPr>
          <w:p>
            <w:pPr>
              <w:jc w:val="left"/>
            </w:pPr>
            <w:r>
              <w:rPr>
                <w:b/>
              </w:rPr>
              <w:t>Tattoos</w:t>
            </w:r>
          </w:p>
        </w:tc>
        <w:tc>
          <w:tcPr>
            <w:tcW w:w="283" w:type="dxa"/>
          </w:tcPr>
          <w:p>
            <w:r>
              <w:t/>
            </w:r>
          </w:p>
        </w:tc>
        <w:tc>
          <w:tcPr>
            <w:tcW w:w="4393" w:type="dxa"/>
          </w:tcPr>
          <w:p>
            <w:pPr>
              <w:jc w:val="left"/>
            </w:pPr>
            <w:r>
              <w:rPr>
                <w:b/>
              </w:rPr>
              <w:t>Enchantments</w:t>
            </w:r>
          </w:p>
        </w:tc>
      </w:tr>
      <w:tr>
        <w:tc>
          <w:tcPr>
            <w:tcW w:w="4393" w:type="dxa"/>
            <w:shd w:val="clear" w:color="auto" w:fill="F2F2F2" w:themeFill="background1" w:themeFillShade="F2"/>
          </w:tcPr>
          <w:p>
            <w:pPr>
              <w:jc w:val="left"/>
            </w:pPr>
            <w:r/>
          </w:p>
        </w:tc>
        <w:tc>
          <w:tcPr>
            <w:tcW w:w="283" w:type="dxa"/>
          </w:tcPr>
          <w:p>
            <w:r>
              <w:t/>
            </w:r>
          </w:p>
        </w:tc>
        <w:tc>
          <w:tcPr>
            <w:tcW w:w="4393" w:type="dxa"/>
            <w:shd w:val="clear" w:color="auto" w:fill="F2F2F2" w:themeFill="background1" w:themeFillShade="F2"/>
          </w:tcPr>
          <w:p>
            <w:pPr>
              <w:jc w:val="left"/>
            </w:pPr>
            <w:r>
              <w:t xml:space="preserve">Armor:</w:t>
              <w:br/>
              <w:t xml:space="preserve"/>
              <w:br/>
              <w:t xml:space="preserve">Ethereal Plating: Her armored gauntlets and boots are enchanted with lightweight reinforcement runes, increasing their durability without hindering movement.</w:t>
              <w:br/>
              <w:t xml:space="preserve"/>
              <w:br/>
              <w:t xml:space="preserve">Accessories:</w:t>
              <w:br/>
              <w:t xml:space="preserve"/>
              <w:br/>
              <w:t xml:space="preserve">Stellar Anklet: Enhances her speed and agility.</w:t>
              <w:br/>
              <w:t xml:space="preserve">Lunar Pendant: Protects against illusions and enhances her own illusion magic.</w:t>
              <w:br/>
              <w:t xml:space="preserve"/>
              <w:br/>
              <w:t xml:space="preserve">Heirlooms:</w:t>
              <w:br/>
              <w:t xml:space="preserve"/>
              <w:br/>
              <w:t xml:space="preserve">Starfire Amulet: A royal artifact passed through the Ariadust lineage, granting enhanced fire magic potency and resistance.</w:t>
            </w:r>
          </w:p>
        </w:tc>
      </w:tr>
    </w:tbl>
    <w:p>
      <w:r/>
    </w:p>
    <w:tbl>
      <w:tblPr>
        <w:tblLayout w:type="fixed"/>
      </w:tblPr>
      <w:tblGrid>
        <w:gridCol w:w="4393"/>
        <w:gridCol w:w="283"/>
        <w:gridCol w:w="4393"/>
      </w:tblGrid>
      <w:tr>
        <w:tc>
          <w:tcPr>
            <w:tcW w:w="4393" w:type="dxa"/>
          </w:tcPr>
          <w:p>
            <w:pPr>
              <w:jc w:val="left"/>
            </w:pPr>
            <w:r>
              <w:rPr>
                <w:b/>
              </w:rPr>
              <w:t>Parasites</w:t>
            </w:r>
          </w:p>
        </w:tc>
        <w:tc>
          <w:tcPr>
            <w:tcW w:w="283" w:type="dxa"/>
          </w:tcPr>
          <w:p>
            <w:r>
              <w:t/>
            </w:r>
          </w:p>
        </w:tc>
        <w:tc>
          <w:tcPr>
            <w:tcW w:w="4393" w:type="dxa"/>
          </w:tcPr>
          <w:p>
            <w:pPr>
              <w:jc w:val="left"/>
            </w:pPr>
            <w:r>
              <w:rPr>
                <w:b/>
              </w:rPr>
              <w:t>Curses on Self</w:t>
            </w:r>
          </w:p>
        </w:tc>
      </w:tr>
      <w:tr>
        <w:tc>
          <w:tcPr>
            <w:tcW w:w="4393" w:type="dxa"/>
            <w:shd w:val="clear" w:color="auto" w:fill="F2F2F2" w:themeFill="background1" w:themeFillShade="F2"/>
          </w:tcPr>
          <w:p>
            <w:pPr>
              <w:jc w:val="left"/>
            </w:pPr>
            <w:r>
              <w:t xml:space="preserve">N/A</w:t>
            </w:r>
          </w:p>
        </w:tc>
        <w:tc>
          <w:tcPr>
            <w:tcW w:w="283" w:type="dxa"/>
          </w:tcPr>
          <w:p>
            <w:r>
              <w:t/>
            </w:r>
          </w:p>
        </w:tc>
        <w:tc>
          <w:tcPr>
            <w:tcW w:w="4393" w:type="dxa"/>
            <w:shd w:val="clear" w:color="auto" w:fill="F2F2F2" w:themeFill="background1" w:themeFillShade="F2"/>
          </w:tcPr>
          <w:p>
            <w:pPr>
              <w:jc w:val="left"/>
            </w:pPr>
            <w:r>
              <w:t xml:space="preserve">N/A</w:t>
            </w:r>
          </w:p>
        </w:tc>
      </w:tr>
    </w:tbl>
    <w:p>
      <w:r/>
    </w:p>
    <w:tbl>
      <w:tblPr>
        <w:tblLayout w:type="fixed"/>
      </w:tblPr>
      <w:tblGrid>
        <w:gridCol w:w="4393"/>
        <w:gridCol w:w="283"/>
        <w:gridCol w:w="4393"/>
      </w:tblGrid>
      <w:tr>
        <w:tc>
          <w:tcPr>
            <w:tcW w:w="4393" w:type="dxa"/>
          </w:tcPr>
          <w:p>
            <w:pPr>
              <w:jc w:val="left"/>
            </w:pPr>
            <w:r>
              <w:rPr>
                <w:b/>
              </w:rPr>
              <w:t>Birth Boons / Passive</w:t>
            </w:r>
          </w:p>
        </w:tc>
        <w:tc>
          <w:tcPr>
            <w:tcW w:w="283" w:type="dxa"/>
          </w:tcPr>
          <w:p>
            <w:r>
              <w:t/>
            </w:r>
          </w:p>
        </w:tc>
        <w:tc>
          <w:tcPr>
            <w:tcW w:w="4393" w:type="dxa"/>
          </w:tcPr>
          <w:p>
            <w:pPr>
              <w:jc w:val="left"/>
            </w:pPr>
            <w:r>
              <w:rPr>
                <w:b/>
              </w:rPr>
              <w:t>Philosophy and Motivation</w:t>
            </w:r>
          </w:p>
        </w:tc>
      </w:tr>
      <w:tr>
        <w:tc>
          <w:tcPr>
            <w:tcW w:w="4393" w:type="dxa"/>
            <w:shd w:val="clear" w:color="auto" w:fill="F2F2F2" w:themeFill="background1" w:themeFillShade="F2"/>
          </w:tcPr>
          <w:p>
            <w:pPr>
              <w:jc w:val="left"/>
            </w:pPr>
            <w:r>
              <w:t xml:space="preserve">Birth Boons</w:t>
              <w:br/>
              <w:t xml:space="preserve">Astrological Resilience</w:t>
              <w:br/>
              <w:t xml:space="preserve">Born under an auspicious alignment of celestial bodies, Haruka naturally resists curses and ailments. This boon also enhances her physical durability and magical endurance.</w:t>
              <w:br/>
              <w:t xml:space="preserve"/>
              <w:br/>
              <w:t xml:space="preserve">Flame Kinship</w:t>
              <w:br/>
              <w:t xml:space="preserve">Haruka’s innate affinity with fire magic grants her exceptional control over flames, allowing her to wield it effortlessly from a young age.</w:t>
              <w:br/>
              <w:t xml:space="preserve"/>
              <w:br/>
              <w:t xml:space="preserve">Fox’s Insight</w:t>
              <w:br/>
              <w:t xml:space="preserve">Bestowed with heightened perception and intuition, Haruka can discern subtle changes in people, environments, and even magical auras.</w:t>
            </w:r>
          </w:p>
        </w:tc>
        <w:tc>
          <w:tcPr>
            <w:tcW w:w="283" w:type="dxa"/>
          </w:tcPr>
          <w:p>
            <w:r>
              <w:t/>
            </w:r>
          </w:p>
        </w:tc>
        <w:tc>
          <w:tcPr>
            <w:tcW w:w="4393" w:type="dxa"/>
            <w:shd w:val="clear" w:color="auto" w:fill="F2F2F2" w:themeFill="background1" w:themeFillShade="F2"/>
          </w:tcPr>
          <w:p>
            <w:pPr>
              <w:jc w:val="left"/>
            </w:pPr>
            <w:r>
              <w:t xml:space="preserve">Haruka’s philosophy centers around balancing tradition and progress. She believes in honoring the past while forging a path toward a prosperous future for her people. Her actions are guided by the following principles:</w:t>
              <w:br/>
              <w:t xml:space="preserve"/>
              <w:br/>
              <w:t xml:space="preserve">Unity Through Strength: Haruka sees strength—whether in magic, diplomacy, or combat—as the foundation of unity among Shihaze’s people and its allies.</w:t>
              <w:br/>
              <w:t xml:space="preserve">Legacy and Honor: She is deeply motivated by her desire to honor her mother’s legacy while carving out her own identity as a leader.</w:t>
              <w:br/>
              <w:t xml:space="preserve">Protecting the Innocent: Haruka is fiercely protective of her people and allies, often placing their safety above her own.</w:t>
              <w:br/>
              <w:t xml:space="preserve">Haruka’s competitive nature stems not from arrogance but from a desire to better herself and those around her. She values personal growth and uses her rivalry with Excella as a catalyst for mutual improvement.</w:t>
            </w:r>
          </w:p>
        </w:tc>
      </w:tr>
    </w:tbl>
    <w:p>
      <w:r/>
    </w:p>
    <w:tbl>
      <w:tblPr>
        <w:tblLayout w:type="fixed"/>
      </w:tblPr>
      <w:tblGrid>
        <w:gridCol w:w="4393"/>
        <w:gridCol w:w="283"/>
        <w:gridCol w:w="4393"/>
      </w:tblGrid>
      <w:tr>
        <w:tc>
          <w:tcPr>
            <w:tcW w:w="4393" w:type="dxa"/>
          </w:tcPr>
          <w:p>
            <w:pPr>
              <w:jc w:val="left"/>
            </w:pPr>
            <w:r>
              <w:rPr>
                <w:b/>
              </w:rPr>
              <w:t>Self Banes</w:t>
            </w:r>
          </w:p>
        </w:tc>
        <w:tc>
          <w:tcPr>
            <w:tcW w:w="283" w:type="dxa"/>
          </w:tcPr>
          <w:p>
            <w:r>
              <w:t/>
            </w:r>
          </w:p>
        </w:tc>
        <w:tc>
          <w:tcPr>
            <w:tcW w:w="4393" w:type="dxa"/>
          </w:tcPr>
          <w:p>
            <w:pPr>
              <w:jc w:val="left"/>
            </w:pPr>
            <w:r>
              <w:rPr>
                <w:b/>
              </w:rPr>
              <w:t>Sexual Boons / Sexual Self Banes</w:t>
            </w:r>
          </w:p>
        </w:tc>
      </w:tr>
      <w:tr>
        <w:tc>
          <w:tcPr>
            <w:tcW w:w="4393" w:type="dxa"/>
            <w:shd w:val="clear" w:color="auto" w:fill="F2F2F2" w:themeFill="background1" w:themeFillShade="F2"/>
          </w:tcPr>
          <w:p>
            <w:pPr>
              <w:jc w:val="left"/>
            </w:pPr>
            <w:r>
              <w:t xml:space="preserve">Cursed Relic Vulnerability: Haruka’s foxfire is less effective against artifacts imbued with certain types of curses or ancient malice.</w:t>
              <w:br/>
              <w:t xml:space="preserve"/>
              <w:br/>
              <w:t xml:space="preserve">Emotional Overload: Her abilities falter when her emotions spiral out of control, making focus crucial in battle.</w:t>
              <w:br/>
              <w:t xml:space="preserve"/>
              <w:br/>
              <w:t xml:space="preserve">Emotional Outbursts: Haruka’s competitive nature can lead to impulsive decisions in the heat of battle.</w:t>
              <w:br/>
              <w:t xml:space="preserve"/>
              <w:br/>
              <w:t xml:space="preserve">Illusion Weakness: Despite her mastery of illusion magic, she occasionally falls prey to more advanced deceptive spells.</w:t>
              <w:br/>
              <w:t xml:space="preserve"/>
              <w:br/>
              <w:t xml:space="preserve">Pressure to Succeed: Her drive to meet her mother’s expectations often leaves her emotionally drained.</w:t>
            </w:r>
          </w:p>
        </w:tc>
        <w:tc>
          <w:tcPr>
            <w:tcW w:w="283" w:type="dxa"/>
          </w:tcPr>
          <w:p>
            <w:r>
              <w:t/>
            </w:r>
          </w:p>
        </w:tc>
        <w:tc>
          <w:tcPr>
            <w:tcW w:w="4393" w:type="dxa"/>
            <w:shd w:val="clear" w:color="auto" w:fill="F2F2F2" w:themeFill="background1" w:themeFillShade="F2"/>
          </w:tcPr>
          <w:p>
            <w:pPr>
              <w:jc w:val="left"/>
            </w:pPr>
            <w:r>
              <w:t xml:space="preserve">N/A</w:t>
            </w:r>
          </w:p>
        </w:tc>
      </w:tr>
    </w:tbl>
    <w:p>
      <w:r/>
    </w:p>
    <w:tbl>
      <w:tblPr>
        <w:tblLayout w:type="fixed"/>
      </w:tblPr>
      <w:tblGrid>
        <w:gridCol w:w="4393"/>
        <w:gridCol w:w="283"/>
        <w:gridCol w:w="4393"/>
      </w:tblGrid>
      <w:tr>
        <w:tc>
          <w:tcPr>
            <w:tcW w:w="4393" w:type="dxa"/>
          </w:tcPr>
          <w:p>
            <w:pPr>
              <w:jc w:val="left"/>
            </w:pPr>
            <w:r>
              <w:rPr>
                <w:b/>
              </w:rPr>
              <w:t>Notable Accomplishments [Innovation, Achievments]</w:t>
            </w:r>
          </w:p>
        </w:tc>
        <w:tc>
          <w:tcPr>
            <w:tcW w:w="283" w:type="dxa"/>
          </w:tcPr>
          <w:p>
            <w:r>
              <w:t/>
            </w:r>
          </w:p>
        </w:tc>
        <w:tc>
          <w:tcPr>
            <w:tcW w:w="4393" w:type="dxa"/>
          </w:tcPr>
          <w:p>
            <w:pPr>
              <w:jc w:val="left"/>
            </w:pPr>
            <w:r>
              <w:rPr>
                <w:b/>
              </w:rPr>
              <w:t>Medical Bio</w:t>
            </w:r>
          </w:p>
        </w:tc>
      </w:tr>
      <w:tr>
        <w:tc>
          <w:tcPr>
            <w:tcW w:w="4393" w:type="dxa"/>
            <w:shd w:val="clear" w:color="auto" w:fill="F2F2F2" w:themeFill="background1" w:themeFillShade="F2"/>
          </w:tcPr>
          <w:p>
            <w:pPr>
              <w:jc w:val="left"/>
            </w:pPr>
            <w:r>
              <w:t xml:space="preserve">Negotiated Trade Agreements: Secured vital economic deals between Shihaze and Grez Drana, strengthening their alliance.</w:t>
              <w:br/>
              <w:t xml:space="preserve"/>
              <w:br/>
              <w:t xml:space="preserve">Artifact Recovery: Personally retrieved several ancient relics, including a star chart that expanded Kitsune astrology magic.</w:t>
              <w:br/>
              <w:t xml:space="preserve"/>
              <w:br/>
              <w:t xml:space="preserve">Military Contributions: Played a key role in defending Shihaze’s borders during Oni skirmishes.</w:t>
            </w:r>
          </w:p>
        </w:tc>
        <w:tc>
          <w:tcPr>
            <w:tcW w:w="283" w:type="dxa"/>
          </w:tcPr>
          <w:p>
            <w:r>
              <w:t/>
            </w:r>
          </w:p>
        </w:tc>
        <w:tc>
          <w:tcPr>
            <w:tcW w:w="4393" w:type="dxa"/>
            <w:shd w:val="clear" w:color="auto" w:fill="F2F2F2" w:themeFill="background1" w:themeFillShade="F2"/>
          </w:tcPr>
          <w:p>
            <w:pPr>
              <w:jc w:val="left"/>
            </w:pPr>
            <w:r>
              <w:t xml:space="preserve">Physical: Standard with issues</w:t>
              <w:br/>
              <w:t xml:space="preserve">Strength: Excellent</w:t>
              <w:br/>
              <w:t xml:space="preserve">Mobility: Excellent</w:t>
              <w:br/>
              <w:t xml:space="preserve">Endurance: Standard</w:t>
              <w:br/>
              <w:t xml:space="preserve">Tactical Acumen: Normal</w:t>
              <w:br/>
              <w:t xml:space="preserve">Combat Skill: Normal</w:t>
              <w:br/>
              <w:t xml:space="preserve">Arts Adaptability: Excellent</w:t>
              <w:br/>
              <w:t xml:space="preserve">Disability: Mental Berserk Instability</w:t>
              <w:br/>
              <w:t xml:space="preserve">Multi-personality disorder: Extreme</w:t>
              <w:br/>
              <w:t xml:space="preserve">Infection:</w:t>
              <w:br/>
              <w:t xml:space="preserve">Mana Corruption:</w:t>
              <w:br/>
              <w:t xml:space="preserve">Diseases:</w:t>
              <w:br/>
              <w:t xml:space="preserve">Weakness:</w:t>
            </w:r>
          </w:p>
        </w:tc>
      </w:tr>
    </w:tbl>
    <w:p>
      <w:r/>
    </w:p>
    <w:tbl>
      <w:tblPr>
        <w:tblLayout w:type="fixed"/>
      </w:tblPr>
      <w:tblGrid>
        <w:gridCol w:w="4393"/>
        <w:gridCol w:w="283"/>
        <w:gridCol w:w="4393"/>
      </w:tblGrid>
      <w:tr>
        <w:tc>
          <w:tcPr>
            <w:tcW w:w="4393" w:type="dxa"/>
          </w:tcPr>
          <w:p>
            <w:pPr>
              <w:jc w:val="left"/>
            </w:pPr>
            <w:r>
              <w:rPr>
                <w:b/>
              </w:rPr>
              <w:t>Family &amp; Friends  Relationships</w:t>
            </w:r>
          </w:p>
        </w:tc>
        <w:tc>
          <w:tcPr>
            <w:tcW w:w="283" w:type="dxa"/>
          </w:tcPr>
          <w:p>
            <w:r>
              <w:t/>
            </w:r>
          </w:p>
        </w:tc>
        <w:tc>
          <w:tcPr>
            <w:tcW w:w="4393" w:type="dxa"/>
          </w:tcPr>
          <w:p>
            <w:pPr>
              <w:jc w:val="left"/>
            </w:pPr>
            <w:r>
              <w:rPr>
                <w:b/>
              </w:rPr>
              <w:t>Aquantance Relationships List</w:t>
            </w:r>
          </w:p>
        </w:tc>
      </w:tr>
      <w:tr>
        <w:tc>
          <w:tcPr>
            <w:tcW w:w="4393" w:type="dxa"/>
            <w:shd w:val="clear" w:color="auto" w:fill="F2F2F2" w:themeFill="background1" w:themeFillShade="F2"/>
          </w:tcPr>
          <w:p>
            <w:pPr>
              <w:jc w:val="left"/>
            </w:pPr>
            <w:r>
              <w:t xml:space="preserve">Momiji Fralami (Fralami Clan Necromancer and Ally)</w:t>
              <w:br/>
              <w:t xml:space="preserve">Feelings: Wariness, Curiosity, and Respect.</w:t>
              <w:br/>
              <w:t xml:space="preserve"/>
              <w:br/>
              <w:t xml:space="preserve">Reasoning: Haruka finds Momiji Fralami fascinating but slightly intimidating. The Fralami clan’s necromantic practices and their darker reputation in Grez Drana stand in stark contrast to Haruka's upbringing and ideals. While Haruka respects Momiji’s intelligence, magical prowess, and dedication to Grez Drana, she remains cautious due to the Fralami clan’s morally ambiguous methods and their association with dark magic.</w:t>
              <w:br/>
              <w:t xml:space="preserve"/>
              <w:br/>
              <w:t xml:space="preserve">However, Haruka values Momiji’s strategic insight and recognizes her importance in their shared goals, particularly in matters of magical research and warfare. Over time, Haruka would likely develop a grudging respect for Momiji's abilities, even if their personalities and methods clash.</w:t>
              <w:br/>
              <w:t xml:space="preserve"/>
              <w:br/>
              <w:t xml:space="preserve">Interaction Style: Haruka maintains a diplomatic but guarded tone with Momiji. She occasionally teases Momiji about her intense demeanor, using humor to lighten the tension, but is careful not to overstep. Their relationship would be marked by an evolving trust as they work together on shared missions, particularly involving ancient relics or combat situations requiring necromantic expertise.</w:t>
              <w:br/>
              <w:t xml:space="preserve"/>
              <w:br/>
              <w:t xml:space="preserve">Momiji’s Relationship with Haruka:</w:t>
              <w:br/>
              <w:t xml:space="preserve">Competitive Element: Like her rivalry with Excella, Haruka’s dynamic with Momiji includes an undercurrent of competition. Haruka often challenges Momiji’s serious nature with her own playful wit, while Momiji likely sees Haruka’s optimism as naive at times. Despite this, the two respect each other’s talents and work well in a team.</w:t>
              <w:br/>
              <w:t xml:space="preserve">Cultural Differences: Momiji’s necromantic focus and ties to Grez Drana’s darker traditions are at odds with Haruka’s Kitsune heritage and emphasis on light, fire, and illusion magic. This contrast could lead to some initial friction but also an opportunity for mutual learning.</w:t>
              <w:br/>
              <w:t xml:space="preserve">Trust and Dependence: In dangerous situations, Haruka trusts Momiji’s capabilities and knowledge, especially when facing magical threats or investigating ancient ruins. Haruka might even come to rely on Momiji’s necromantic expertise for insights into curses or long-forgotten magical practices.</w:t>
              <w:br/>
              <w:t xml:space="preserve">How Momiji Fralami’s Presence Affects Haruka’s Growth:</w:t>
              <w:br/>
              <w:t xml:space="preserve">Broadening Perspectives: Momiji forces Haruka to confront the complexities of moral ambiguity, teaching her that not all power rooted in darkness is inherently evil.</w:t>
              <w:br/>
              <w:t xml:space="preserve">Strengthening Resolve: Momiji’s calm, calculated demeanor during crises contrasts with Haruka’s fiery determination, helping her learn to approach problems with greater patience and strategic thinking.</w:t>
              <w:br/>
              <w:t xml:space="preserve">Fostering a Mutual Understanding: Over time, their differences in magic and culture might lead to unique collaborations, such as blending necromancy and Kitsune magic for creative solutions to their shared challenges.</w:t>
              <w:br/>
              <w:t xml:space="preserve"/>
              <w:br/>
              <w:t xml:space="preserve">-----------</w:t>
              <w:br/>
              <w:t xml:space="preserve"/>
              <w:br/>
              <w:t xml:space="preserve">Queen Maria Ciel (Haruka’s Aunt by Marriage)</w:t>
              <w:br/>
              <w:t xml:space="preserve">Feelings: Deep Respect, Admiration, and a Hint of Intimidation.</w:t>
              <w:br/>
              <w:t xml:space="preserve"/>
              <w:br/>
              <w:t xml:space="preserve">Reasoning: As her aunt and one of the most powerful figures in Fyuria, Queen Maria holds a significant place in Haruka’s life. Haruka admires Maria's unmatched mastery of dark magic, her centuries of political acumen, and her ability to lead a nation as complex as Grez Drana. Haruka respects Maria’s mentorship of Excella, seeing it as a reflection of her wisdom and dedication to her family.</w:t>
              <w:br/>
              <w:t xml:space="preserve"/>
              <w:br/>
              <w:t xml:space="preserve">However, Maria’s enigmatic and occasionally mischievous personality—combined with her sharp wit and subtle manipulations—can make Haruka feel slightly intimidated. Haruka likely strives to earn Maria’s approval, especially in moments when their family ties bring them into diplomatic or personal conversations.</w:t>
              <w:br/>
              <w:t xml:space="preserve"/>
              <w:br/>
              <w:t xml:space="preserve">Interaction Style: Haruka is deferential and eager to learn when interacting with Maria, often seeking her advice on leadership and diplomacy. At the same time, Haruka’s natural competitive streak with Excella might lead to moments where she subtly tries to prove herself worthy of Maria’s respect, whether through displays of magic, combat skill, or clever diplomacy.</w:t>
              <w:br/>
              <w:t xml:space="preserve"/>
              <w:br/>
              <w:t xml:space="preserve">Family Bond: Maria might see Haruka as a younger, fiery counterpart to herself—someone with great potential but still learning the complexities of leadership. Their familial bond likely strengthens their nations’ sibling-like alliance, with Maria occasionally offering Haruka guidance on matters of statecraft or magic.</w:t>
              <w:br/>
              <w:t xml:space="preserve"/>
              <w:br/>
              <w:t xml:space="preserve">------------</w:t>
              <w:br/>
              <w:t xml:space="preserve">Davina Letrix (Haruka’s Aunt by Harem)</w:t>
              <w:br/>
              <w:t xml:space="preserve">Feelings: Warmth, Curiosity, and Familial Affection.</w:t>
              <w:br/>
              <w:t xml:space="preserve"/>
              <w:br/>
              <w:t xml:space="preserve">Reasoning: As an aunt by harem and the leader of the Letrix Clan, Davina is someone Haruka views with a mix of familial fondness and strategic interest. Haruka respects Davina’s strength and leadership, especially considering the Letrix Clan’s unique position within Fyuria’s political landscape as allies of Grez Drana and Shihaze. Davina’s role in forging the alliance between the Letrix Clan and Grez Drana would likely resonate with Haruka’s own diplomatic aspirations.</w:t>
              <w:br/>
              <w:t xml:space="preserve"/>
              <w:br/>
              <w:t xml:space="preserve">Beyond politics, Haruka likely appreciates Davina’s straightforward and honorable nature, finding her easier to relate to than more enigmatic figures like Yotsuyu or Maria. Davina’s experiences as a warrior and clan leader might also inspire Haruka, offering her valuable lessons in balancing strength with compassion.</w:t>
              <w:br/>
              <w:t xml:space="preserve"/>
              <w:br/>
              <w:t xml:space="preserve">Interaction Style: Haruka is warm and friendly with Davina, treating her as both an ally and a mentor figure. She might seek Davina’s advice on military tactics or leadership, drawn to her pragmatic and battle-hardened wisdom. Their shared connection to David Ciel could also create a sense of familial closeness, with Haruka occasionally teasing or bonding with Davina over their extended family ties.</w:t>
              <w:br/>
              <w:t xml:space="preserve"/>
              <w:br/>
              <w:t xml:space="preserve">Mutual Respect: Davina likely views Haruka as a bright and promising leader with much to learn, offering her encouragement and practical advice. Haruka, in turn, respects Davina’s experience and relies on her for guidance during challenging moments, particularly when dealing with Oni politics or military strategy.</w:t>
            </w:r>
          </w:p>
        </w:tc>
        <w:tc>
          <w:tcPr>
            <w:tcW w:w="283" w:type="dxa"/>
          </w:tcPr>
          <w:p>
            <w:r>
              <w:t/>
            </w:r>
          </w:p>
        </w:tc>
        <w:tc>
          <w:tcPr>
            <w:tcW w:w="4393" w:type="dxa"/>
            <w:shd w:val="clear" w:color="auto" w:fill="F2F2F2" w:themeFill="background1" w:themeFillShade="F2"/>
          </w:tcPr>
          <w:p>
            <w:pPr>
              <w:jc w:val="left"/>
            </w:pPr>
            <w:r>
              <w:t xml:space="preserve">Yotsuyu Fralami (Momiji’s Mother, Head of the Fralami Clan)</w:t>
              <w:br/>
              <w:t xml:space="preserve">Feelings: Respect, Unease, and Strategic Appreciation.</w:t>
              <w:br/>
              <w:t xml:space="preserve"/>
              <w:br/>
              <w:t xml:space="preserve">Reasoning: As the head of the Fralami Clan and an ally of Grez Drana, Yotsuyu represents immense power and authority in Grez Drana’s military and necromantic circles. Haruka admires Yotsuyu’s tactical brilliance and her unflinching dedication to protecting Grez Drana through sometimes controversial means. However, Yotsuyu’s reputation as a war criminal and her darker, morally gray methods make Haruka uneasy. While Haruka values the alliance between Shihaze and Grez Drana, Yotsuyu's ruthless pragmatism and necromantic expertise create a stark contrast to Haruka’s more noble, fire-and-illusion-focused approach to magic and leadership.</w:t>
              <w:br/>
              <w:t xml:space="preserve"/>
              <w:br/>
              <w:t xml:space="preserve">Interaction Style: Haruka maintains a formal but cautious demeanor around Yotsuyu. She is polite and diplomatic, fully aware of Yotsuyu’s high status and influence within Grez Drana. While Haruka might occasionally challenge Yotsuyu on moral or ethical grounds, she is careful to avoid direct confrontation, recognizing the strategic importance of maintaining strong ties with the Fralami Clan.</w:t>
              <w:br/>
              <w:t xml:space="preserve"/>
              <w:br/>
              <w:t xml:space="preserve">Underlying Dynamics: Yotsuyu might see Haruka as a young, fiery leader with potential but naivety. Haruka, on the other hand, likely views Yotsuyu as a necessary ally who operates in moral shades of gray she cannot fully embrace. Their relationship would revolve around mutual respect but tempered by their opposing philosophies.</w:t>
              <w:br/>
              <w:t xml:space="preserve"/>
              <w:br/>
              <w:t xml:space="preserve">----------</w:t>
              <w:br/>
              <w:t xml:space="preserve">Vita's Mother (Religious Figure and Dancer Mentor)</w:t>
              <w:br/>
              <w:t xml:space="preserve">Feelings: Respect and Mild Awkwardness.</w:t>
              <w:br/>
              <w:t xml:space="preserve">Reasoning: Haruka respects Vita’s mother as a figure of spiritual and cultural significance in Shihaze, especially her role in the primary religious faction of the Kitsune. However, Haruka sometimes feels awkward around her due to the more formal and reserved nature of their interactions. Vita’s mother’s expectations of decorum and tradition occasionally clash with Haruka’s more modern, playful tendencies, but Haruka values her wisdom.</w:t>
              <w:br/>
              <w:t xml:space="preserve">Interaction Style: Haruka is polite but not overly formal, occasionally trying to inject humor to ease the formality of their exchanges.</w:t>
              <w:br/>
              <w:t xml:space="preserve"/>
              <w:br/>
              <w:t xml:space="preserve">-------------</w:t>
              <w:br/>
              <w:t xml:space="preserve"/>
              <w:br/>
              <w:t xml:space="preserve">Selphina (AI Maid and Lorewalker Leader)</w:t>
              <w:br/>
              <w:t xml:space="preserve">Feelings: Respect, Intimidation, and Curiosity.</w:t>
              <w:br/>
              <w:t xml:space="preserve">Reasoning: Haruka views Selphina as a mysterious and highly capable figure. She respects Selphina’s meticulous nature and organizational skills, especially in managing the Lorewalkers and aiding Excella. However, Selphina's precision and occasional unsettling demeanor make Haruka feel slightly intimidated. Haruka is also curious about Selphina's AI nature, marveling at how advanced and human-like she is, but she keeps a respectful distance due to Selphina’s unpredictability.</w:t>
              <w:br/>
              <w:t xml:space="preserve">Interaction Style: Haruka tries to maintain a professional demeanor around Selphina, occasionally offering playful remarks to lighten the mood but rarely pushes boundaries.</w:t>
            </w:r>
          </w:p>
        </w:tc>
      </w:tr>
    </w:tbl>
    <w:p>
      <w:r/>
    </w:p>
    <w:tbl>
      <w:tblPr>
        <w:tblLayout w:type="fixed"/>
      </w:tblPr>
      <w:tblGrid>
        <w:gridCol w:w="4393"/>
        <w:gridCol w:w="283"/>
        <w:gridCol w:w="4393"/>
      </w:tblGrid>
      <w:tr>
        <w:tc>
          <w:tcPr>
            <w:tcW w:w="4393" w:type="dxa"/>
          </w:tcPr>
          <w:p>
            <w:pPr>
              <w:jc w:val="left"/>
            </w:pPr>
            <w:r>
              <w:rPr>
                <w:b/>
              </w:rPr>
              <w:t>Mentors / Relationship</w:t>
            </w:r>
          </w:p>
        </w:tc>
        <w:tc>
          <w:tcPr>
            <w:tcW w:w="283" w:type="dxa"/>
          </w:tcPr>
          <w:p>
            <w:r>
              <w:t/>
            </w:r>
          </w:p>
        </w:tc>
        <w:tc>
          <w:tcPr>
            <w:tcW w:w="4393" w:type="dxa"/>
          </w:tcPr>
          <w:p>
            <w:pPr>
              <w:jc w:val="left"/>
            </w:pPr>
            <w:r>
              <w:rPr>
                <w:b/>
              </w:rPr>
              <w:t>Servants, Slaves / Relationship</w:t>
            </w:r>
          </w:p>
        </w:tc>
      </w:tr>
      <w:tr>
        <w:tc>
          <w:tcPr>
            <w:tcW w:w="4393" w:type="dxa"/>
            <w:shd w:val="clear" w:color="auto" w:fill="F2F2F2" w:themeFill="background1" w:themeFillShade="F2"/>
          </w:tcPr>
          <w:p>
            <w:pPr>
              <w:jc w:val="left"/>
            </w:pPr>
            <w:r>
              <w:t xml:space="preserve">Empress Kilica: Haruka’s mother and primary mentor in magic, leadership, and diplomacy. Their relationship is warm but demanding, with Kilica pushing Haruka to achieve greatness.</w:t>
              <w:br/>
              <w:t xml:space="preserve"/>
              <w:br/>
              <w:t xml:space="preserve">Vita Ameno: Her personal guard and childhood friend, Vita often acts as a grounding force for Haruka, offering guidance and protection.</w:t>
              <w:br/>
              <w:t xml:space="preserve"/>
              <w:br/>
              <w:t xml:space="preserve">Excella Ciel: Haruka’s rival and ally, Excella challenges her to push her limits both intellectually and in combat.</w:t>
              <w:br/>
              <w:t xml:space="preserve"/>
              <w:br/>
              <w:t xml:space="preserve">----------</w:t>
              <w:br/>
              <w:t xml:space="preserve"/>
              <w:br/>
              <w:t xml:space="preserve">Gaius (Sibling by Shared Parentage with David Ciel)</w:t>
              <w:br/>
              <w:t xml:space="preserve">Feelings: Curiosity, Empathy, and Lighthearted Rivalry.</w:t>
              <w:br/>
              <w:t xml:space="preserve">Reasoning: Haruka finds Gaius intriguing, especially given their shared lineage through David Ciel. While she doesn’t immediately know about their familial connection, she feels a strange sense of kinship and camaraderie. Haruka empathizes with Gaius' journey, especially their transition and struggles with identity, admiring their strength. She occasionally teases Gaius playfully but genuinely values their presence in the group.</w:t>
              <w:br/>
              <w:t xml:space="preserve">Interaction Style: Haruka treats Gaius like a younger sibling (even if the age difference is minimal), playfully challenging them while offering support when needed.</w:t>
            </w:r>
          </w:p>
        </w:tc>
        <w:tc>
          <w:tcPr>
            <w:tcW w:w="283" w:type="dxa"/>
          </w:tcPr>
          <w:p>
            <w:r>
              <w:t/>
            </w:r>
          </w:p>
        </w:tc>
        <w:tc>
          <w:tcPr>
            <w:tcW w:w="4393" w:type="dxa"/>
            <w:shd w:val="clear" w:color="auto" w:fill="F2F2F2" w:themeFill="background1" w:themeFillShade="F2"/>
          </w:tcPr>
          <w:p>
            <w:pPr>
              <w:jc w:val="left"/>
            </w:pPr>
            <w:r>
              <w:t xml:space="preserve">Enslaved:</w:t>
              <w:br/>
              <w:t xml:space="preserve">Servants:</w:t>
              <w:br/>
              <w:t xml:space="preserve">Intended Corrupted Minions:</w:t>
              <w:br/>
              <w:t xml:space="preserve">Lost to corruption minions:</w:t>
              <w:br/>
              <w:t xml:space="preserve">Military Support:</w:t>
              <w:br/>
              <w:t xml:space="preserve">Robotic Minons:</w:t>
              <w:br/>
              <w:t xml:space="preserve">Humanoid animal Pack:</w:t>
              <w:br/>
              <w:t xml:space="preserve">Animal Pack:</w:t>
            </w:r>
          </w:p>
        </w:tc>
      </w:tr>
    </w:tbl>
    <w:p>
      <w:r/>
    </w:p>
    <w:tbl>
      <w:tblPr>
        <w:tblLayout w:type="fixed"/>
      </w:tblPr>
      <w:tblGrid>
        <w:gridCol w:w="4393"/>
        <w:gridCol w:w="283"/>
        <w:gridCol w:w="4393"/>
      </w:tblGrid>
      <w:tr>
        <w:tc>
          <w:tcPr>
            <w:tcW w:w="4393" w:type="dxa"/>
          </w:tcPr>
          <w:p>
            <w:pPr>
              <w:jc w:val="left"/>
            </w:pPr>
            <w:r>
              <w:rPr>
                <w:b/>
              </w:rPr>
              <w:t>Pets, Summons / Relationship</w:t>
            </w:r>
          </w:p>
        </w:tc>
        <w:tc>
          <w:tcPr>
            <w:tcW w:w="283" w:type="dxa"/>
          </w:tcPr>
          <w:p>
            <w:r>
              <w:t/>
            </w:r>
          </w:p>
        </w:tc>
        <w:tc>
          <w:tcPr>
            <w:tcW w:w="4393" w:type="dxa"/>
          </w:tcPr>
          <w:p>
            <w:pPr>
              <w:jc w:val="left"/>
            </w:pPr>
            <w:r>
              <w:rPr>
                <w:b/>
              </w:rPr>
              <w:t>Early Life</w:t>
            </w:r>
          </w:p>
        </w:tc>
      </w:tr>
      <w:tr>
        <w:tc>
          <w:tcPr>
            <w:tcW w:w="4393" w:type="dxa"/>
            <w:shd w:val="clear" w:color="auto" w:fill="F2F2F2" w:themeFill="background1" w:themeFillShade="F2"/>
          </w:tcPr>
          <w:p>
            <w:pPr>
              <w:jc w:val="left"/>
            </w:pPr>
            <w:r/>
          </w:p>
        </w:tc>
        <w:tc>
          <w:tcPr>
            <w:tcW w:w="283" w:type="dxa"/>
          </w:tcPr>
          <w:p>
            <w:r>
              <w:t/>
            </w:r>
          </w:p>
        </w:tc>
        <w:tc>
          <w:tcPr>
            <w:tcW w:w="4393" w:type="dxa"/>
            <w:shd w:val="clear" w:color="auto" w:fill="F2F2F2" w:themeFill="background1" w:themeFillShade="F2"/>
          </w:tcPr>
          <w:p>
            <w:pPr>
              <w:jc w:val="left"/>
            </w:pPr>
            <w:r>
              <w:t xml:space="preserve">Haruka Ariadust was born into the illustrious imperial family of Shihaze, the only daughter of Empress Kilica Ariadust. Her birth was celebrated across the Kitsune nation as a symbol of hope and continuity. Raised in the resplendent Imperial Palace, Haruka’s early life was a blend of rigorous education and exposure to the grandeur of Kitsune culture.</w:t>
              <w:br/>
              <w:t xml:space="preserve"/>
              <w:br/>
              <w:t xml:space="preserve">From a young age, Haruka demonstrated an insatiable curiosity and competitive streak, often challenging her tutors and companions to outwit her. Her mother, Empress Kilica, encouraged these traits, providing her with a rigorous education in diplomacy, combat, and the arcane arts. Haruka’s childhood was not without its burdens—growing up under the shadow of her mother’s legacy, she often felt pressured to excel in all areas.</w:t>
              <w:br/>
              <w:t xml:space="preserve"/>
              <w:br/>
              <w:t xml:space="preserve">Her friendship and rivalry with Excella Ciel began in her teenage years during diplomatic visits between Shihaze and Grez Drana. Their intellectual and magical competitions became legendary, shaping Haruka into a sharp and resourceful leader. Her relationship with her personal guard, Vita Ameno, provided a grounding force, balancing her headstrong nature with a trusted confidante’s wisdom.</w:t>
            </w:r>
          </w:p>
        </w:tc>
      </w:tr>
    </w:tbl>
    <w:p>
      <w:r/>
    </w:p>
    <w:tbl>
      <w:tblPr>
        <w:tblLayout w:type="fixed"/>
      </w:tblPr>
      <w:tblGrid>
        <w:gridCol w:w="4393"/>
        <w:gridCol w:w="283"/>
        <w:gridCol w:w="4393"/>
      </w:tblGrid>
      <w:tr>
        <w:tc>
          <w:tcPr>
            <w:tcW w:w="4393" w:type="dxa"/>
          </w:tcPr>
          <w:p>
            <w:pPr>
              <w:jc w:val="left"/>
            </w:pPr>
            <w:r>
              <w:rPr>
                <w:b/>
              </w:rPr>
              <w:t>Lover History</w:t>
            </w:r>
          </w:p>
        </w:tc>
        <w:tc>
          <w:tcPr>
            <w:tcW w:w="283" w:type="dxa"/>
          </w:tcPr>
          <w:p>
            <w:r>
              <w:t/>
            </w:r>
          </w:p>
        </w:tc>
        <w:tc>
          <w:tcPr>
            <w:tcW w:w="4393" w:type="dxa"/>
          </w:tcPr>
          <w:p>
            <w:pPr>
              <w:jc w:val="left"/>
            </w:pPr>
            <w:r>
              <w:rPr>
                <w:b/>
              </w:rPr>
              <w:t>Professional History</w:t>
            </w:r>
          </w:p>
        </w:tc>
      </w:tr>
      <w:tr>
        <w:tc>
          <w:tcPr>
            <w:tcW w:w="4393" w:type="dxa"/>
            <w:shd w:val="clear" w:color="auto" w:fill="F2F2F2" w:themeFill="background1" w:themeFillShade="F2"/>
          </w:tcPr>
          <w:p>
            <w:pPr>
              <w:jc w:val="left"/>
            </w:pPr>
            <w:r>
              <w:t xml:space="preserve">Sexual Orientation: Bisexual: Haruka is open about her romantic interests in both men and women, though her royal duties often take precedence.</w:t>
              <w:br/>
              <w:t xml:space="preserve">Girlfriend:</w:t>
              <w:br/>
              <w:t xml:space="preserve">Boyfriend:</w:t>
              <w:br/>
              <w:t xml:space="preserve">Spouse:</w:t>
              <w:br/>
              <w:t xml:space="preserve">History:</w:t>
            </w:r>
          </w:p>
        </w:tc>
        <w:tc>
          <w:tcPr>
            <w:tcW w:w="283" w:type="dxa"/>
          </w:tcPr>
          <w:p>
            <w:r>
              <w:t/>
            </w:r>
          </w:p>
        </w:tc>
        <w:tc>
          <w:tcPr>
            <w:tcW w:w="4393" w:type="dxa"/>
            <w:shd w:val="clear" w:color="auto" w:fill="F2F2F2" w:themeFill="background1" w:themeFillShade="F2"/>
          </w:tcPr>
          <w:p>
            <w:pPr>
              <w:jc w:val="left"/>
            </w:pPr>
            <w:r>
              <w:t xml:space="preserve">Haruka’s professional journey is marked by her dual role as a princess and a rising star in Shihaze’s political and military spheres. Her contributions include:</w:t>
              <w:br/>
              <w:t xml:space="preserve"/>
              <w:br/>
              <w:t xml:space="preserve">Diplomatic Roles: Haruka has represented Shihaze in key negotiations with allied nations, including trade agreements with Grez Drana and Celica. Her ability to combine Kitsune charm with sharp analytical skills has earned her a reputation as a skilled negotiator.</w:t>
              <w:br/>
              <w:t xml:space="preserve">Military Contributions: Trained in both melee and magical combat, Haruka led several defense initiatives against the Oni clans. Her role as a frontline tank, wielding her enchanted axe and fire magic, was pivotal in securing victory during critical battles.</w:t>
              <w:br/>
              <w:t xml:space="preserve">Economic Leadership: Haruka’s involvement in the Swire family business (on her mother’s side) gave her a strong foundation in economics. She modernized aspects of Shihaze’s trade and production, particularly in the dairy industry and the export of magical artifacts.</w:t>
              <w:br/>
              <w:t xml:space="preserve">Exploration and Artifacts: Although not officially a Lorewalker, Haruka’s expeditions have unearthed significant relics tied to Kitsune astrology and fire magic. Her deep interest in ancient artifacts adds a scholarly dimension to her professional history.</w:t>
            </w:r>
          </w:p>
        </w:tc>
      </w:tr>
    </w:tbl>
    <w:p>
      <w:r/>
    </w:p>
    <w:tbl>
      <w:tblPr>
        <w:tblLayout w:type="fixed"/>
      </w:tblPr>
      <w:tblGrid>
        <w:gridCol w:w="4393"/>
        <w:gridCol w:w="283"/>
        <w:gridCol w:w="4393"/>
      </w:tblGrid>
      <w:tr>
        <w:tc>
          <w:tcPr>
            <w:tcW w:w="4393" w:type="dxa"/>
          </w:tcPr>
          <w:p>
            <w:pPr>
              <w:jc w:val="left"/>
            </w:pPr>
            <w:r>
              <w:rPr>
                <w:b/>
              </w:rPr>
              <w:t>Family History</w:t>
            </w:r>
          </w:p>
        </w:tc>
        <w:tc>
          <w:tcPr>
            <w:tcW w:w="283" w:type="dxa"/>
          </w:tcPr>
          <w:p>
            <w:r>
              <w:t/>
            </w:r>
          </w:p>
        </w:tc>
        <w:tc>
          <w:tcPr>
            <w:tcW w:w="4393" w:type="dxa"/>
          </w:tcPr>
          <w:p>
            <w:pPr>
              <w:jc w:val="left"/>
            </w:pPr>
            <w:r>
              <w:rPr>
                <w:b/>
              </w:rPr>
              <w:t>Vignettes / Key Moments</w:t>
            </w:r>
          </w:p>
        </w:tc>
      </w:tr>
      <w:tr>
        <w:tc>
          <w:tcPr>
            <w:tcW w:w="4393" w:type="dxa"/>
            <w:shd w:val="clear" w:color="auto" w:fill="F2F2F2" w:themeFill="background1" w:themeFillShade="F2"/>
          </w:tcPr>
          <w:p>
            <w:pPr>
              <w:jc w:val="left"/>
            </w:pPr>
            <w:r>
              <w:t xml:space="preserve">Romantic Relationships: Haruka has had brief romances, mostly with high-profile individuals in Shihaze, but her royal duties often took precedence.</w:t>
              <w:br/>
              <w:t xml:space="preserve"/>
              <w:br/>
              <w:t xml:space="preserve">Unspoken Tension: Some suspect unresolved romantic tension between Haruka and Excella, though neither has addressed it openly.</w:t>
              <w:br/>
              <w:t xml:space="preserve"/>
              <w:br/>
              <w:t xml:space="preserve">Sex Drive</w:t>
              <w:br/>
              <w:t xml:space="preserve">Haruka’s romantic interests are subdued by her focus on duty and personal growth, though she occasionally indulges in fleeting flirtations.</w:t>
              <w:br/>
              <w:t xml:space="preserve"/>
              <w:br/>
              <w:t xml:space="preserve">Girlfriend/Boyfriend/Spouse</w:t>
              <w:br/>
              <w:t xml:space="preserve">Current Status: Single and focused on her role as a princess and adventurer.</w:t>
            </w:r>
          </w:p>
        </w:tc>
        <w:tc>
          <w:tcPr>
            <w:tcW w:w="283" w:type="dxa"/>
          </w:tcPr>
          <w:p>
            <w:r>
              <w:t/>
            </w:r>
          </w:p>
        </w:tc>
        <w:tc>
          <w:tcPr>
            <w:tcW w:w="4393" w:type="dxa"/>
            <w:shd w:val="clear" w:color="auto" w:fill="F2F2F2" w:themeFill="background1" w:themeFillShade="F2"/>
          </w:tcPr>
          <w:p>
            <w:pPr>
              <w:jc w:val="left"/>
            </w:pPr>
            <w:r>
              <w:t xml:space="preserve">A Quiet Evening in the Palace Gardens</w:t>
              <w:br/>
              <w:t xml:space="preserve">The soft glow of the moon bathed the palace gardens of Shihaze in silver light. Cherry blossoms swayed gently in the evening breeze, their petals drifting lazily to the ground like stars falling from the heavens. Amid this serene beauty, Haruka Ariadust sat cross-legged on a woven mat beneath the largest tree, a tea set carefully arranged before her. Her five tails flicked behind her, restless despite the calm setting.</w:t>
              <w:br/>
              <w:t xml:space="preserve"/>
              <w:br/>
              <w:t xml:space="preserve">Across from her, Empress Kilica Ariadust reclined with effortless grace, her nine tails fanned out like a celestial aura. Her violet hair shimmered in the moonlight, and her piercing eyes, gold flecked with crimson, studied her daughter with a playful intensity.</w:t>
              <w:br/>
              <w:t xml:space="preserve"/>
              <w:br/>
              <w:t xml:space="preserve">“You’re awfully quiet tonight,” Kilica teased, lifting her cup with a delicate hand. “I can’t decide if that means you’re scheming against Excella again or simply brooding over the latest council meeting.”</w:t>
              <w:br/>
              <w:t xml:space="preserve"/>
              <w:br/>
              <w:t xml:space="preserve">Haruka sighed, resisting the urge to roll her eyes. “Neither, Mother. I’m just... thinking.”</w:t>
              <w:br/>
              <w:t xml:space="preserve"/>
              <w:br/>
              <w:t xml:space="preserve">Kilica arched a brow, taking a slow sip of tea. “That sounds suspiciously like brooding. You know, dear, it doesn’t suit your complexion.”</w:t>
              <w:br/>
              <w:t xml:space="preserve"/>
              <w:br/>
              <w:t xml:space="preserve">Haruka set her own cup down with more force than necessary, the porcelain clinking against the saucer. “I’m thinking about my role, my future. About whether I’ll ever live up to what’s expected of me.”</w:t>
              <w:br/>
              <w:t xml:space="preserve"/>
              <w:br/>
              <w:t xml:space="preserve">Kilica’s teasing smile softened, replaced by a rare glimmer of maternal concern. She leaned forward, her tails shifting like an elegant ripple of light. “Haruka, my darling, you’re already more than anyone could hope for. Do you think I became Empress overnight? That I woke up one morning and mastered the stars?”</w:t>
              <w:br/>
              <w:t xml:space="preserve"/>
              <w:br/>
              <w:t xml:space="preserve">“No, but—” Haruka hesitated, her voice faltering. “You’re larger than life. Everyone admires you, respects you. Sometimes it feels like I’m just... standing in your shadow.”</w:t>
              <w:br/>
              <w:t xml:space="preserve"/>
              <w:br/>
              <w:t xml:space="preserve">Kilica set her cup aside and reached across the mat, taking Haruka’s hand in her own. Her grip was firm yet gentle, grounding her daughter in the moment. “Shadows aren’t inherently bad, you know. They give us space to grow without the harsh glare of the sun. And Haruka, you are growing into something extraordinary.”</w:t>
              <w:br/>
              <w:t xml:space="preserve"/>
              <w:br/>
              <w:t xml:space="preserve">Haruka’s ears twitched at the sincerity in her mother’s voice, and she looked up, meeting Kilica’s gaze. “Do you really think so?”</w:t>
              <w:br/>
              <w:t xml:space="preserve"/>
              <w:br/>
              <w:t xml:space="preserve">Kilica’s lips curved into a softer, more genuine smile. “Of course. You’re not me, Haruka, and thank the heavens for that. You’re forging your own path—through fire, stars, and all those clever little business deals I hear about. And trust me, the world will remember you for it.”</w:t>
              <w:br/>
              <w:t xml:space="preserve"/>
              <w:br/>
              <w:t xml:space="preserve">A comfortable silence settled between them, the only sound the rustle of leaves and the soft clink of tea cups. Kilica finally broke it with a mischievous glint in her eyes.</w:t>
              <w:br/>
              <w:t xml:space="preserve"/>
              <w:br/>
              <w:t xml:space="preserve">“Besides,” she added, her tone light, “if you ever feel like you’re faltering, you can always marry Excella. That would really shake up the political landscape.”</w:t>
              <w:br/>
              <w:t xml:space="preserve"/>
              <w:br/>
              <w:t xml:space="preserve">Haruka sputtered, her tails fluffing in indignation. “Mother!”</w:t>
              <w:br/>
              <w:t xml:space="preserve"/>
              <w:br/>
              <w:t xml:space="preserve">Kilica laughed, a melodic sound that seemed to carry through the garden. “Oh, my darling, you’re too easy to tease. But truly, never doubt yourself. You’re stronger than you think, and the world will see it in time.”</w:t>
              <w:br/>
              <w:t xml:space="preserve"/>
              <w:br/>
              <w:t xml:space="preserve">Haruka managed a small smile, her indignation fading. “Thank you, Mother. Even if you’re insufferable.”</w:t>
              <w:br/>
              <w:t xml:space="preserve"/>
              <w:br/>
              <w:t xml:space="preserve">Kilica leaned back, her expression one of contentment. “It’s a mother’s prerogative to be insufferable. Now, pour me another cup. The night is still young, and I want to hear all about this rivalry of yours with Excella.”</w:t>
              <w:br/>
              <w:t xml:space="preserve"/>
              <w:br/>
              <w:t xml:space="preserve">Haruka shook her head but complied, her heart lighter than it had been in days. In that moment, beneath the moonlit cherry blossoms, she felt a little less burdened by the weight of expectations and a little more like herself.</w:t>
            </w:r>
          </w:p>
        </w:tc>
      </w:tr>
    </w:tbl>
    <w:p>
      <w:r/>
    </w:p>
    <w:tbl>
      <w:tblPr>
        <w:tblLayout w:type="fixed"/>
      </w:tblPr>
      <w:tblGrid>
        <w:gridCol w:w="4393"/>
        <w:gridCol w:w="283"/>
        <w:gridCol w:w="4393"/>
      </w:tblGrid>
      <w:tr>
        <w:tc>
          <w:tcPr>
            <w:tcW w:w="4393" w:type="dxa"/>
          </w:tcPr>
          <w:p>
            <w:pPr>
              <w:jc w:val="left"/>
            </w:pPr>
            <w:r>
              <w:rPr>
                <w:b/>
              </w:rPr>
              <w:t>Wars / Civil Wars / Rebellions / Skirmishes /  Raids</w:t>
            </w:r>
          </w:p>
        </w:tc>
        <w:tc>
          <w:tcPr>
            <w:tcW w:w="283" w:type="dxa"/>
          </w:tcPr>
          <w:p>
            <w:r>
              <w:t/>
            </w:r>
          </w:p>
        </w:tc>
        <w:tc>
          <w:tcPr>
            <w:tcW w:w="4393" w:type="dxa"/>
          </w:tcPr>
          <w:p>
            <w:pPr>
              <w:jc w:val="left"/>
            </w:pPr>
            <w:r>
              <w:rPr>
                <w:b/>
              </w:rPr>
              <w:t>Expeditions</w:t>
            </w:r>
          </w:p>
        </w:tc>
      </w:tr>
      <w:tr>
        <w:tc>
          <w:tcPr>
            <w:tcW w:w="4393" w:type="dxa"/>
            <w:shd w:val="clear" w:color="auto" w:fill="F2F2F2" w:themeFill="background1" w:themeFillShade="F2"/>
          </w:tcPr>
          <w:p>
            <w:pPr>
              <w:jc w:val="left"/>
            </w:pPr>
            <w:r>
              <w:t xml:space="preserve">Wars, Civil Wars, and Rebellions</w:t>
              <w:br/>
              <w:t xml:space="preserve">Oni-Kitsune Conflict: Haruka’s early life was shaped by her nation’s military and economic support of Grez Drana against the unified Oni clans.</w:t>
              <w:br/>
              <w:t xml:space="preserve">Succubi Integration War: Although Haruka was a child during this period, she learned about the complexities of integrating the Succubi population into Grez Drana society, deepening her respect for diplomacy.</w:t>
              <w:br/>
              <w:t xml:space="preserve"/>
              <w:br/>
              <w:t xml:space="preserve">Skirmishes and Raids</w:t>
              <w:br/>
              <w:t xml:space="preserve">Shihaze Border Skirmishes: Haruka participated in small-scale conflicts protecting Shihaze’s maritime trade routes from Oni raiders.</w:t>
              <w:br/>
              <w:t xml:space="preserve">Lorewalker Recovery Expedition: Joined the Lorewalkers on a dangerous mission to recover a stolen relic, marking her first independent contribution to national security.</w:t>
              <w:br/>
              <w:t xml:space="preserve"/>
              <w:br/>
              <w:t xml:space="preserve">Expeditions</w:t>
              <w:br/>
              <w:t xml:space="preserve">Stellar Ruins of Shihaze: Haruka led a diplomatic mission with Lorewalkers to explore an ancient celestial temple, which strengthened relations with Grez Drana.</w:t>
              <w:br/>
              <w:t xml:space="preserve">Celestial Key Recovery: Assisted her mother, Empress Kilica, in retrieving a key artifact tied to the star charts used in astrology magic.</w:t>
            </w:r>
          </w:p>
        </w:tc>
        <w:tc>
          <w:tcPr>
            <w:tcW w:w="283" w:type="dxa"/>
          </w:tcPr>
          <w:p>
            <w:r>
              <w:t/>
            </w:r>
          </w:p>
        </w:tc>
        <w:tc>
          <w:tcPr>
            <w:tcW w:w="4393" w:type="dxa"/>
            <w:shd w:val="clear" w:color="auto" w:fill="F2F2F2" w:themeFill="background1" w:themeFillShade="F2"/>
          </w:tcPr>
          <w:p>
            <w:pPr>
              <w:jc w:val="left"/>
            </w:pPr>
            <w:r>
              <w:t xml:space="preserve">Starfall Ruins: Haruka led a mission to recover a celestial artifact linked to Shihaze’s astrology magic, solidifying her reputation as a capable leader.</w:t>
              <w:br/>
              <w:t xml:space="preserve"/>
              <w:br/>
              <w:t xml:space="preserve">Deep Roads Recovery: Assisted in an expedition to reclaim stolen Kitsune relics from rogue factions, showcasing her combat prowess.</w:t>
              <w:br/>
              <w:t xml:space="preserve"/>
              <w:br/>
              <w:t xml:space="preserve">Celestial Key Recovery: Assisted her mother, Empress Kilica, in retrieving a key artifact tied to the star charts used in astrology magic.</w:t>
            </w:r>
          </w:p>
        </w:tc>
      </w:tr>
    </w:tbl>
    <w:p>
      <w:r/>
    </w:p>
    <w:tbl>
      <w:tblPr>
        <w:tblLayout w:type="fixed"/>
      </w:tblPr>
      <w:tblGrid>
        <w:gridCol w:w="4393"/>
        <w:gridCol w:w="283"/>
        <w:gridCol w:w="4393"/>
      </w:tblGrid>
      <w:tr>
        <w:tc>
          <w:tcPr>
            <w:tcW w:w="4393" w:type="dxa"/>
          </w:tcPr>
          <w:p>
            <w:pPr>
              <w:jc w:val="left"/>
            </w:pPr>
            <w:r>
              <w:rPr>
                <w:b/>
              </w:rPr>
              <w:t>Controversies and Reputation</w:t>
            </w:r>
          </w:p>
        </w:tc>
        <w:tc>
          <w:tcPr>
            <w:tcW w:w="283" w:type="dxa"/>
          </w:tcPr>
          <w:p>
            <w:r>
              <w:t/>
            </w:r>
          </w:p>
        </w:tc>
        <w:tc>
          <w:tcPr>
            <w:tcW w:w="4393" w:type="dxa"/>
          </w:tcPr>
          <w:p>
            <w:pPr>
              <w:jc w:val="left"/>
            </w:pPr>
            <w:r>
              <w:rPr>
                <w:b/>
              </w:rPr>
              <w:t>Non Combat Skills</w:t>
            </w:r>
          </w:p>
        </w:tc>
      </w:tr>
      <w:tr>
        <w:tc>
          <w:tcPr>
            <w:tcW w:w="4393" w:type="dxa"/>
            <w:shd w:val="clear" w:color="auto" w:fill="F2F2F2" w:themeFill="background1" w:themeFillShade="F2"/>
          </w:tcPr>
          <w:p>
            <w:pPr>
              <w:jc w:val="left"/>
            </w:pPr>
            <w:r>
              <w:t xml:space="preserve">Competitive Rivalry: Her public rivalry with Excella has sparked rumors of discord between Shihaze and Grez Drana, despite their close alliance.</w:t>
              <w:br/>
              <w:t xml:space="preserve"/>
              <w:br/>
              <w:t xml:space="preserve">Cultural Modernization: Haruka’s push for economic reforms and modernization has drawn criticism from traditionalists in Shihaze.</w:t>
              <w:br/>
              <w:t xml:space="preserve"/>
              <w:br/>
              <w:t xml:space="preserve">Collateral Damage: Her combat tactics have occasionally led to unintended destruction, earning her the nickname “Destruction’s Savior.”</w:t>
              <w:br/>
              <w:t xml:space="preserve"/>
              <w:br/>
              <w:t xml:space="preserve">Rivalry with Excella: Haruka’s competitive nature with Excella Ciel is well-known. While often productive, their rivalry occasionally sparks rumors of political discord.</w:t>
              <w:br/>
              <w:t xml:space="preserve"/>
              <w:br/>
              <w:t xml:space="preserve">Economic Reforms: Her modern approaches to trade and business have drawn both admiration and criticism, particularly from traditionalists in Shihaze.</w:t>
            </w:r>
          </w:p>
        </w:tc>
        <w:tc>
          <w:tcPr>
            <w:tcW w:w="283" w:type="dxa"/>
          </w:tcPr>
          <w:p>
            <w:r>
              <w:t/>
            </w:r>
          </w:p>
        </w:tc>
        <w:tc>
          <w:tcPr>
            <w:tcW w:w="4393" w:type="dxa"/>
            <w:shd w:val="clear" w:color="auto" w:fill="F2F2F2" w:themeFill="background1" w:themeFillShade="F2"/>
          </w:tcPr>
          <w:p>
            <w:pPr>
              <w:jc w:val="left"/>
            </w:pPr>
            <w:r>
              <w:t xml:space="preserve">Economic Acumen</w:t>
              <w:br/>
              <w:t xml:space="preserve">Proficient in analyzing trade routes, managing finances, and understanding economic trends across nations.</w:t>
              <w:br/>
              <w:t xml:space="preserve"/>
              <w:br/>
              <w:t xml:space="preserve">Cultural Diplomacy</w:t>
              <w:br/>
              <w:t xml:space="preserve">Skilled in navigating the intricacies of various cultures, making her an excellent negotiator and mediator.</w:t>
              <w:br/>
              <w:t xml:space="preserve"/>
              <w:br/>
              <w:t xml:space="preserve">Artifact Appraisal</w:t>
              <w:br/>
              <w:t xml:space="preserve">Can assess the value and purpose of relics and magical items, identifying their origins and potential uses.</w:t>
              <w:br/>
              <w:t xml:space="preserve"/>
              <w:br/>
              <w:t xml:space="preserve">Logistics Management</w:t>
              <w:br/>
              <w:t xml:space="preserve">Expert at organizing resources, ensuring her party is well-equipped and prepared for long expeditions.</w:t>
              <w:br/>
              <w:t xml:space="preserve"/>
              <w:br/>
              <w:t xml:space="preserve">Astrological Insight</w:t>
              <w:br/>
              <w:t xml:space="preserve">Reads celestial patterns for navigation, future predictions, and strategic planning.</w:t>
            </w:r>
          </w:p>
        </w:tc>
      </w:tr>
    </w:tbl>
    <w:p>
      <w:r/>
    </w:p>
    <w:tbl>
      <w:tblPr>
        <w:tblLayout w:type="fixed"/>
      </w:tblPr>
      <w:tblGrid>
        <w:gridCol w:w="4393"/>
        <w:gridCol w:w="283"/>
        <w:gridCol w:w="4393"/>
      </w:tblGrid>
      <w:tr>
        <w:tc>
          <w:tcPr>
            <w:tcW w:w="4393" w:type="dxa"/>
          </w:tcPr>
          <w:p>
            <w:pPr>
              <w:jc w:val="left"/>
            </w:pPr>
            <w:r>
              <w:rPr>
                <w:b/>
              </w:rPr>
              <w:t>Combat Magic Skills</w:t>
            </w:r>
          </w:p>
        </w:tc>
        <w:tc>
          <w:tcPr>
            <w:tcW w:w="283" w:type="dxa"/>
          </w:tcPr>
          <w:p>
            <w:r>
              <w:t/>
            </w:r>
          </w:p>
        </w:tc>
        <w:tc>
          <w:tcPr>
            <w:tcW w:w="4393" w:type="dxa"/>
          </w:tcPr>
          <w:p>
            <w:pPr>
              <w:jc w:val="left"/>
            </w:pPr>
            <w:r>
              <w:rPr>
                <w:b/>
              </w:rPr>
              <w:t>Non Combat Magic Skills</w:t>
            </w:r>
          </w:p>
        </w:tc>
      </w:tr>
      <w:tr>
        <w:tc>
          <w:tcPr>
            <w:tcW w:w="4393" w:type="dxa"/>
            <w:shd w:val="clear" w:color="auto" w:fill="F2F2F2" w:themeFill="background1" w:themeFillShade="F2"/>
          </w:tcPr>
          <w:p>
            <w:pPr>
              <w:jc w:val="left"/>
            </w:pPr>
            <w:r>
              <w:t xml:space="preserve">Starshield Aura</w:t>
              <w:br/>
              <w:t xml:space="preserve">Creates a protective barrier around herself and nearby allies, reflecting some attacks.</w:t>
              <w:br/>
              <w:t xml:space="preserve"/>
              <w:br/>
              <w:t xml:space="preserve">Inferno Lance</w:t>
              <w:br/>
              <w:t xml:space="preserve">Conjures a concentrated spear of fire magic to pierce enemies at long range.</w:t>
              <w:br/>
              <w:t xml:space="preserve"/>
              <w:br/>
              <w:t xml:space="preserve">Astral Chains</w:t>
              <w:br/>
              <w:t xml:space="preserve">Binds enemies with glowing celestial chains, immobilizing them temporarily.</w:t>
              <w:br/>
              <w:t xml:space="preserve"/>
              <w:br/>
              <w:t xml:space="preserve">Eclipse Field</w:t>
              <w:br/>
              <w:t xml:space="preserve">Summons an area of darkness infused with faint celestial lights, disorienting enemies and amplifying her allies’ stealth.</w:t>
              <w:br/>
              <w:t xml:space="preserve"/>
              <w:br/>
              <w:t xml:space="preserve">Solar Burst</w:t>
              <w:br/>
              <w:t xml:space="preserve">Releases a fiery explosion from her body, damaging enemies in a radius and clearing obstacles.</w:t>
            </w:r>
          </w:p>
        </w:tc>
        <w:tc>
          <w:tcPr>
            <w:tcW w:w="283" w:type="dxa"/>
          </w:tcPr>
          <w:p>
            <w:r>
              <w:t/>
            </w:r>
          </w:p>
        </w:tc>
        <w:tc>
          <w:tcPr>
            <w:tcW w:w="4393" w:type="dxa"/>
            <w:shd w:val="clear" w:color="auto" w:fill="F2F2F2" w:themeFill="background1" w:themeFillShade="F2"/>
          </w:tcPr>
          <w:p>
            <w:pPr>
              <w:jc w:val="left"/>
            </w:pPr>
            <w:r>
              <w:t xml:space="preserve">Celestial Navigation</w:t>
              <w:br/>
              <w:t xml:space="preserve">Uses astrology magic to chart courses and locate safe paths during expeditions.</w:t>
              <w:br/>
              <w:t xml:space="preserve"/>
              <w:br/>
              <w:t xml:space="preserve">Illusory Concealment</w:t>
              <w:br/>
              <w:t xml:space="preserve">Creates veils of illusion to hide her party from detection.</w:t>
              <w:br/>
              <w:t xml:space="preserve"/>
              <w:br/>
              <w:t xml:space="preserve">Restorative Flames</w:t>
              <w:br/>
              <w:t xml:space="preserve">Low-level healing spell that uses soothing fire to mend minor wounds.</w:t>
              <w:br/>
              <w:t xml:space="preserve"/>
              <w:br/>
              <w:t xml:space="preserve">Charm Projection</w:t>
              <w:br/>
              <w:t xml:space="preserve">Subtly influences others’ emotions through illusion magic for diplomatic advantage.</w:t>
            </w:r>
          </w:p>
        </w:tc>
      </w:tr>
    </w:tbl>
    <w:p>
      <w:r/>
    </w:p>
    <w:tbl>
      <w:tblPr>
        <w:tblLayout w:type="fixed"/>
      </w:tblPr>
      <w:tblGrid>
        <w:gridCol w:w="4393"/>
        <w:gridCol w:w="283"/>
        <w:gridCol w:w="4393"/>
      </w:tblGrid>
      <w:tr>
        <w:tc>
          <w:tcPr>
            <w:tcW w:w="4393" w:type="dxa"/>
          </w:tcPr>
          <w:p>
            <w:pPr>
              <w:jc w:val="left"/>
            </w:pPr>
            <w:r>
              <w:rPr>
                <w:b/>
              </w:rPr>
              <w:t>Combat Skills</w:t>
            </w:r>
          </w:p>
        </w:tc>
        <w:tc>
          <w:tcPr>
            <w:tcW w:w="283" w:type="dxa"/>
          </w:tcPr>
          <w:p>
            <w:r>
              <w:t/>
            </w:r>
          </w:p>
        </w:tc>
        <w:tc>
          <w:tcPr>
            <w:tcW w:w="4393" w:type="dxa"/>
          </w:tcPr>
          <w:p>
            <w:pPr>
              <w:jc w:val="left"/>
            </w:pPr>
            <w:r>
              <w:rPr>
                <w:b/>
              </w:rPr>
              <w:t>Character Stats</w:t>
            </w:r>
          </w:p>
        </w:tc>
      </w:tr>
      <w:tr>
        <w:tc>
          <w:tcPr>
            <w:tcW w:w="4393" w:type="dxa"/>
            <w:shd w:val="clear" w:color="auto" w:fill="F2F2F2" w:themeFill="background1" w:themeFillShade="F2"/>
          </w:tcPr>
          <w:p>
            <w:pPr>
              <w:jc w:val="left"/>
            </w:pPr>
            <w:r>
              <w:t xml:space="preserve">Despite her efforts to project calm serenity, Haruka is a hotheaded combat veteran with the ability to easily decipher opponents' abilities. Her reputation as a "destruction savior" stems from a mission that resulted in the unintended destruction of a village, water reservoir, and mine. Equipped with a magic defibrillator near her heart, she can receive emergency support once a day after sustaining critical damage, followed by a recharge period.</w:t>
              <w:br/>
              <w:t xml:space="preserve"/>
              <w:br/>
              <w:t xml:space="preserve">Haruka's ability to heat air and gas enables her to manifest explosions at will, showcasing her indomitable spirit and determination. However, she is a loose cannon, causing widespread property damage wherever she goes, leading medics to lament her disregard for basic safety measures. Despite her unrestrained nature, she remains a reliable friend to those who can handle her fiery disposition. Her extensive six-hour daily training routine has granted her resilience to heat, cold, and various disabling effects. Throughout the story, Haruka serves as a steadfast companion, blending her fearsome combat abilities with a complex and intriguing personality. Haruka views herself as Excella's rival princess and friend. Haruka is beloved by merchants for being skilled and shrewd when comes to economics or trade. Her more positive second title is bloody merchant princess.</w:t>
              <w:br/>
              <w:t xml:space="preserve"/>
              <w:br/>
              <w:t xml:space="preserve">Celestial Strike</w:t>
              <w:br/>
              <w:t xml:space="preserve">Infuses her axe with celestial magic to deliver devastating blows that create shockwaves.</w:t>
              <w:br/>
              <w:t xml:space="preserve"/>
              <w:br/>
              <w:t xml:space="preserve">Flame Barrier</w:t>
              <w:br/>
              <w:t xml:space="preserve">Summons a wall of fire to shield allies or block enemy advances.</w:t>
              <w:br/>
              <w:t xml:space="preserve"/>
              <w:br/>
              <w:t xml:space="preserve">Meteor Crash</w:t>
              <w:br/>
              <w:t xml:space="preserve">Calls down a small meteor to deal massive area damage, leaving enemies disoriented.</w:t>
              <w:br/>
              <w:t xml:space="preserve"/>
              <w:br/>
              <w:t xml:space="preserve">Astral Fortification</w:t>
              <w:br/>
              <w:t xml:space="preserve">Bolsters her defenses with starlight energy, making her nearly impervious to damage for a short duration.</w:t>
              <w:br/>
              <w:t xml:space="preserve"/>
              <w:br/>
              <w:t xml:space="preserve">Fiery Cleave</w:t>
              <w:br/>
              <w:t xml:space="preserve">Swings her axe in a wide arc, releasing a wave of fire that scorches enemies in its path.</w:t>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2834"/>
        <w:gridCol w:w="283"/>
        <w:gridCol w:w="2834"/>
        <w:gridCol w:w="283"/>
        <w:gridCol w:w="2834"/>
      </w:tblGrid>
      <w:tr>
        <w:tc>
          <w:tcPr>
            <w:tcW w:w="2834" w:type="dxa"/>
          </w:tcPr>
          <w:p>
            <w:pPr>
              <w:jc w:val="left"/>
            </w:pPr>
            <w:r>
              <w:rPr>
                <w:b/>
              </w:rPr>
              <w:t>Combat Training:</w:t>
            </w:r>
          </w:p>
        </w:tc>
        <w:tc>
          <w:tcPr>
            <w:tcW w:w="283" w:type="dxa"/>
          </w:tcPr>
          <w:p>
            <w:r>
              <w:t/>
            </w:r>
          </w:p>
        </w:tc>
        <w:tc>
          <w:tcPr>
            <w:tcW w:w="2834" w:type="dxa"/>
          </w:tcPr>
          <w:p>
            <w:pPr>
              <w:jc w:val="left"/>
            </w:pPr>
            <w:r>
              <w:rPr>
                <w:b/>
              </w:rPr>
              <w:t>Od Quantity: / Od Output:</w:t>
            </w:r>
          </w:p>
        </w:tc>
        <w:tc>
          <w:tcPr>
            <w:tcW w:w="283" w:type="dxa"/>
          </w:tcPr>
          <w:p>
            <w:r>
              <w:t/>
            </w:r>
          </w:p>
        </w:tc>
        <w:tc>
          <w:tcPr>
            <w:tcW w:w="2834" w:type="dxa"/>
          </w:tcPr>
          <w:p>
            <w:pPr>
              <w:jc w:val="left"/>
            </w:pPr>
            <w:r>
              <w:rPr>
                <w:b/>
              </w:rPr>
              <w:t>Personal Magic Switch (Mental Image)</w:t>
            </w:r>
          </w:p>
        </w:tc>
      </w:tr>
      <w:tr>
        <w:tc>
          <w:tcPr>
            <w:tcW w:w="2834" w:type="dxa"/>
            <w:shd w:val="clear" w:color="auto" w:fill="F2F2F2" w:themeFill="background1" w:themeFillShade="F2"/>
          </w:tcPr>
          <w:p>
            <w:pPr>
              <w:jc w:val="left"/>
            </w:pPr>
            <w:r>
              <w:t xml:space="preserve">Haruka was trained in advanced combat techniques from an early age by Shihaze’s finest warriors. Her dual focus was on physical strength and magical integration, particularly fire and astrology-based magic.</w:t>
            </w:r>
          </w:p>
        </w:tc>
        <w:tc>
          <w:tcPr>
            <w:tcW w:w="283" w:type="dxa"/>
          </w:tcPr>
          <w:p>
            <w:r>
              <w:t/>
            </w:r>
          </w:p>
        </w:tc>
        <w:tc>
          <w:tcPr>
            <w:tcW w:w="2834" w:type="dxa"/>
            <w:shd w:val="clear" w:color="auto" w:fill="F2F2F2" w:themeFill="background1" w:themeFillShade="F2"/>
          </w:tcPr>
          <w:p>
            <w:pPr>
              <w:jc w:val="left"/>
            </w:pPr>
            <w:r/>
          </w:p>
        </w:tc>
        <w:tc>
          <w:tcPr>
            <w:tcW w:w="283" w:type="dxa"/>
          </w:tcPr>
          <w:p>
            <w:r>
              <w:t/>
            </w:r>
          </w:p>
        </w:tc>
        <w:tc>
          <w:tcPr>
            <w:tcW w:w="2834" w:type="dxa"/>
            <w:shd w:val="clear" w:color="auto" w:fill="F2F2F2" w:themeFill="background1" w:themeFillShade="F2"/>
          </w:tcPr>
          <w:p>
            <w:pPr>
              <w:jc w:val="left"/>
            </w:pPr>
            <w:r/>
          </w:p>
        </w:tc>
      </w:tr>
    </w:tbl>
    <w:p>
      <w:r/>
    </w:p>
    <w:tbl>
      <w:tblPr>
        <w:tblLayout w:type="fixed"/>
      </w:tblPr>
      <w:tblGrid>
        <w:gridCol w:w="2834"/>
        <w:gridCol w:w="283"/>
        <w:gridCol w:w="2834"/>
        <w:gridCol w:w="283"/>
        <w:gridCol w:w="2834"/>
      </w:tblGrid>
      <w:tr>
        <w:tc>
          <w:tcPr>
            <w:tcW w:w="2834" w:type="dxa"/>
          </w:tcPr>
          <w:p>
            <w:pPr>
              <w:jc w:val="left"/>
            </w:pPr>
            <w:r>
              <w:rPr>
                <w:b/>
              </w:rPr>
              <w:t>Magic Origin</w:t>
            </w:r>
          </w:p>
        </w:tc>
        <w:tc>
          <w:tcPr>
            <w:tcW w:w="283" w:type="dxa"/>
          </w:tcPr>
          <w:p>
            <w:r>
              <w:t/>
            </w:r>
          </w:p>
        </w:tc>
        <w:tc>
          <w:tcPr>
            <w:tcW w:w="2834" w:type="dxa"/>
          </w:tcPr>
          <w:p>
            <w:pPr>
              <w:jc w:val="left"/>
            </w:pPr>
            <w:r>
              <w:rPr>
                <w:b/>
              </w:rPr>
              <w:t>Element Specailty</w:t>
            </w:r>
          </w:p>
        </w:tc>
        <w:tc>
          <w:tcPr>
            <w:tcW w:w="283" w:type="dxa"/>
          </w:tcPr>
          <w:p>
            <w:r>
              <w:t/>
            </w:r>
          </w:p>
        </w:tc>
        <w:tc>
          <w:tcPr>
            <w:tcW w:w="2834" w:type="dxa"/>
          </w:tcPr>
          <w:p>
            <w:pPr>
              <w:jc w:val="left"/>
            </w:pPr>
            <w:r>
              <w:rPr>
                <w:b/>
              </w:rPr>
              <w:t>Number of Circuits:</w:t>
            </w:r>
          </w:p>
        </w:tc>
      </w:tr>
      <w:tr>
        <w:tc>
          <w:tcPr>
            <w:tcW w:w="2834" w:type="dxa"/>
            <w:shd w:val="clear" w:color="auto" w:fill="F2F2F2" w:themeFill="background1" w:themeFillShade="F2"/>
          </w:tcPr>
          <w:p>
            <w:pPr>
              <w:jc w:val="left"/>
            </w:pPr>
            <w:r>
              <w:t xml:space="preserve">Haruka’s magic stems from her divine Kitsune lineage, specifically inherited from her mother, Empress Kilica, who is a master of astromancy and fire manipulation. Her fire magic is rooted in both Kitsune tradition and celestial energy, giving her spells a unique blend of destructive power and cosmic precision.</w:t>
            </w:r>
          </w:p>
        </w:tc>
        <w:tc>
          <w:tcPr>
            <w:tcW w:w="283" w:type="dxa"/>
          </w:tcPr>
          <w:p>
            <w:r>
              <w:t/>
            </w:r>
          </w:p>
        </w:tc>
        <w:tc>
          <w:tcPr>
            <w:tcW w:w="2834" w:type="dxa"/>
            <w:shd w:val="clear" w:color="auto" w:fill="F2F2F2" w:themeFill="background1" w:themeFillShade="F2"/>
          </w:tcPr>
          <w:p>
            <w:pPr>
              <w:jc w:val="left"/>
            </w:pPr>
            <w:r>
              <w:t xml:space="preserve">Primary Element: Fire – Haruka’s mastery of fire magic manifests in both offensive and defensive capabilities, often augmented by her enchanted axe. Tertiary Element: Astrology – Her cosmic magic enhances her team’s abilities, providing strategic foresight in combat. Secondary Element: Illusion – Drawn from Kitsune mysticism, she can create deceptive environments or duplicate herself in battle.</w:t>
            </w:r>
          </w:p>
        </w:tc>
        <w:tc>
          <w:tcPr>
            <w:tcW w:w="283" w:type="dxa"/>
          </w:tcPr>
          <w:p>
            <w:r>
              <w:t/>
            </w:r>
          </w:p>
        </w:tc>
        <w:tc>
          <w:tcPr>
            <w:tcW w:w="2834" w:type="dxa"/>
            <w:shd w:val="clear" w:color="auto" w:fill="F2F2F2" w:themeFill="background1" w:themeFillShade="F2"/>
          </w:tcPr>
          <w:p>
            <w:pPr>
              <w:jc w:val="left"/>
            </w:pPr>
            <w:r/>
          </w:p>
        </w:tc>
      </w:tr>
    </w:tbl>
    <w:p>
      <w:r/>
    </w:p>
    <w:tbl>
      <w:tblPr>
        <w:tblLayout w:type="fixed"/>
      </w:tblPr>
      <w:tblGrid>
        <w:gridCol w:w="4393"/>
        <w:gridCol w:w="283"/>
        <w:gridCol w:w="4393"/>
      </w:tblGrid>
      <w:tr>
        <w:tc>
          <w:tcPr>
            <w:tcW w:w="4393" w:type="dxa"/>
          </w:tcPr>
          <w:p>
            <w:pPr>
              <w:jc w:val="left"/>
            </w:pPr>
            <w:r>
              <w:rPr>
                <w:b/>
              </w:rPr>
              <w:t>Main Class</w:t>
            </w:r>
          </w:p>
        </w:tc>
        <w:tc>
          <w:tcPr>
            <w:tcW w:w="283" w:type="dxa"/>
          </w:tcPr>
          <w:p>
            <w:r>
              <w:t/>
            </w:r>
          </w:p>
        </w:tc>
        <w:tc>
          <w:tcPr>
            <w:tcW w:w="4393" w:type="dxa"/>
          </w:tcPr>
          <w:p>
            <w:pPr>
              <w:jc w:val="left"/>
            </w:pPr>
            <w:r>
              <w:rPr>
                <w:b/>
              </w:rPr>
              <w:t>Sub Class 1</w:t>
            </w:r>
          </w:p>
        </w:tc>
      </w:tr>
      <w:tr>
        <w:tc>
          <w:tcPr>
            <w:tcW w:w="4393" w:type="dxa"/>
            <w:shd w:val="clear" w:color="auto" w:fill="F2F2F2" w:themeFill="background1" w:themeFillShade="F2"/>
          </w:tcPr>
          <w:p>
            <w:pPr>
              <w:jc w:val="left"/>
            </w:pPr>
            <w:r>
              <w:t xml:space="preserve">Haruka’s Unique Strengths</w:t>
              <w:br/>
              <w:t xml:space="preserve">Class Synergy</w:t>
              <w:br/>
              <w:t xml:space="preserve">Astrological Vanguard: Offers celestial wards, burst damage from astral starbursts, and enhanced durability through cosmic magic.</w:t>
              <w:br/>
              <w:t xml:space="preserve">Pyromancer: Adds destructive fire-based area-of-effect attacks, fiery barriers, and sustained offensive magic to her arsenal.</w:t>
              <w:br/>
              <w:t xml:space="preserve">Illusionist: Provides deceptive magic, allowing her to control enemy perception and create tactical diversions.</w:t>
              <w:br/>
              <w:t xml:space="preserve">Merchant Diplomat: Ensures she can exploit resources, influence factions, and gain access to unique magical equipment unavailable to others.</w:t>
              <w:br/>
              <w:t xml:space="preserve">Tails and Magic</w:t>
              <w:br/>
              <w:t xml:space="preserve">Haruka’s five tails amplify her celestial, fire, and illusion magic, giving her a distinct advantage:</w:t>
              <w:br/>
              <w:t xml:space="preserve"/>
              <w:br/>
              <w:t xml:space="preserve">Tail of Stars: Enhances her celestial magic’s range and potency, allowing her to create larger wards and stronger magical shields.</w:t>
              <w:br/>
              <w:t xml:space="preserve">Tail of Flame: Boosts her Pyromancer abilities, making her fire spells more devastating and efficient.</w:t>
              <w:br/>
              <w:t xml:space="preserve">Tail of Mirage: Powers her illusion magic, allowing her to create larger, more realistic deceptions.</w:t>
              <w:br/>
              <w:t xml:space="preserve">Tail of Diplomacy: Improves her persuasive abilities and charisma, granting her advantages in negotiations.</w:t>
              <w:br/>
              <w:t xml:space="preserve">Tail of Balance: Stabilizes her multi-faceted skills, ensuring smooth transitions between offense, defense, and utility.</w:t>
              <w:br/>
              <w:t xml:space="preserve"/>
              <w:br/>
              <w:t xml:space="preserve">How Haruka Matches Excella as a Rival</w:t>
              <w:br/>
              <w:t xml:space="preserve">Power Level</w:t>
              <w:br/>
              <w:t xml:space="preserve">Haruka isn’t just a defensive tank—she’s an unstoppable force on the battlefield, leveraging her celestial magic and fiery offense to dominate enemies.</w:t>
              <w:br/>
              <w:t xml:space="preserve">Her tactical awareness and ability to manipulate battlefield dynamics rival Excella's precision with Vector Manipulation.</w:t>
              <w:br/>
              <w:t xml:space="preserve">Haruka’s multi-faceted skills (combat, illusions, and diplomacy) make her adaptable, allowing her to exploit situations that Excella might overlook due to her focus on overwhelming power.</w:t>
              <w:br/>
              <w:t xml:space="preserve">Battlefield Role</w:t>
              <w:br/>
              <w:t xml:space="preserve">Haruka excels in prolonged engagements: Her celestial wards, fire barriers, and illusions allow her to control the flow of battle, while her defensive magic sustains her and her allies.</w:t>
              <w:br/>
              <w:t xml:space="preserve">Where Excella uses Vector Manipulation for precise and devastating attacks, Haruka builds momentum, overwhelming enemies with sustained pressure and outlasting even the toughest foes.</w:t>
              <w:br/>
              <w:t xml:space="preserve">Magic Versatility</w:t>
              <w:br/>
              <w:t xml:space="preserve">Haruka’s Astrological Vanguard class gives her unique celestial abilities tied to constellations, allowing her to adapt based on the stars’ positions. This gives her an unpredictable edge in combat, making her a formidable rival to Excella’s consistent brute strength.</w:t>
              <w:br/>
              <w:t xml:space="preserve">Her Pyromancer subclass ensures she isn’t just defensive—she can turn the battlefield into an inferno, punishing enemies who underestimate her.</w:t>
              <w:br/>
              <w:t xml:space="preserve">Utility and Strategic Influence</w:t>
              <w:br/>
              <w:t xml:space="preserve">Haruka’s Illusionist subclass gives her an edge in disorienting opponents, a skill Excella lacks. Her ability to manipulate perception gives her control over both the battlefield and diplomacy, making her a threat in combat and a shrewd negotiator outside of it.</w:t>
              <w:br/>
              <w:t xml:space="preserve">Combat Rivalry</w:t>
              <w:br/>
              <w:t xml:space="preserve">In a duel, Haruka’s illusion magic could force Excella to second-guess her movements, while her fire attacks keep Excella on the defensive. Her celestial shields make her difficult to overcome outright.</w:t>
              <w:br/>
              <w:t xml:space="preserve">While Excella relies on Vector Manipulation to end fights quickly, Haruka’s endurance and adaptability allow her to turn prolonged battles in her favor.</w:t>
            </w:r>
          </w:p>
        </w:tc>
        <w:tc>
          <w:tcPr>
            <w:tcW w:w="283" w:type="dxa"/>
          </w:tcPr>
          <w:p>
            <w:r>
              <w:t/>
            </w:r>
          </w:p>
        </w:tc>
        <w:tc>
          <w:tcPr>
            <w:tcW w:w="4393" w:type="dxa"/>
            <w:shd w:val="clear" w:color="auto" w:fill="F2F2F2" w:themeFill="background1" w:themeFillShade="F2"/>
          </w:tcPr>
          <w:p>
            <w:pPr>
              <w:jc w:val="left"/>
            </w:pPr>
            <w:r>
              <w:t xml:space="preserve">Pyromancer</w:t>
              <w:br/>
              <w:t xml:space="preserve">Haruka’s affinity for fire magic allows her to channel destructive energy into offensive spells, dealing area damage and controlling the battlefield. Her fire magic complements her role as a tank by creating fiery barriers and devastating her enemies with explosive attacks.</w:t>
              <w:br/>
              <w:t xml:space="preserve"/>
              <w:br/>
              <w:t xml:space="preserve">As a Pyromancer, Haruka adds offensive versatility to her tank role while synergizing with her celestial abilities:</w:t>
              <w:br/>
              <w:t xml:space="preserve"/>
              <w:br/>
              <w:t xml:space="preserve">Offensive Synergy:</w:t>
              <w:br/>
              <w:t xml:space="preserve"/>
              <w:br/>
              <w:t xml:space="preserve">Her fire magic allows her to deal significant area-of-effect damage, targeting clusters of enemies while maintaining her defensive stance.</w:t>
              <w:br/>
              <w:t xml:space="preserve"/>
              <w:br/>
              <w:t xml:space="preserve">Flames coat her weapon, giving her attacks both physical and magical properties that can break through enchanted or reinforced armor.</w:t>
              <w:br/>
              <w:t xml:space="preserve"/>
              <w:br/>
              <w:t xml:space="preserve">Defensive Firewalls:</w:t>
              <w:br/>
              <w:t xml:space="preserve"/>
              <w:br/>
              <w:t xml:space="preserve">Haruka can summon fiery barriers that act as shields, blocking paths or protecting her allies from advancing foes. These barriers can also deal damage to enemies attempting to breach them.</w:t>
              <w:br/>
              <w:t xml:space="preserve"/>
              <w:br/>
              <w:t xml:space="preserve">Battlefield Sustain:</w:t>
              <w:br/>
              <w:t xml:space="preserve"/>
              <w:br/>
              <w:t xml:space="preserve">Her fire magic creates pockets of heated energy, which she uses to heal her wounds or boost her stamina. This self-sustain allows her to endure prolonged battles.</w:t>
              <w:br/>
              <w:t xml:space="preserve"/>
              <w:br/>
              <w:t xml:space="preserve">Explosive Counters:</w:t>
              <w:br/>
              <w:t xml:space="preserve"/>
              <w:br/>
              <w:t xml:space="preserve">When overwhelmed, Haruka channels her Pyromancer abilities to unleash explosive flame waves, knocking enemies back and reestablishing her dominance on the field.</w:t>
            </w:r>
          </w:p>
        </w:tc>
      </w:tr>
    </w:tbl>
    <w:p>
      <w:r/>
    </w:p>
    <w:tbl>
      <w:tblPr>
        <w:tblLayout w:type="fixed"/>
      </w:tblPr>
      <w:tblGrid>
        <w:gridCol w:w="4393"/>
        <w:gridCol w:w="283"/>
        <w:gridCol w:w="4393"/>
      </w:tblGrid>
      <w:tr>
        <w:tc>
          <w:tcPr>
            <w:tcW w:w="4393" w:type="dxa"/>
          </w:tcPr>
          <w:p>
            <w:pPr>
              <w:jc w:val="left"/>
            </w:pPr>
            <w:r>
              <w:rPr>
                <w:b/>
              </w:rPr>
              <w:t>Sub Class 2</w:t>
            </w:r>
          </w:p>
        </w:tc>
        <w:tc>
          <w:tcPr>
            <w:tcW w:w="283" w:type="dxa"/>
          </w:tcPr>
          <w:p>
            <w:r>
              <w:t/>
            </w:r>
          </w:p>
        </w:tc>
        <w:tc>
          <w:tcPr>
            <w:tcW w:w="4393" w:type="dxa"/>
          </w:tcPr>
          <w:p>
            <w:pPr>
              <w:jc w:val="left"/>
            </w:pPr>
            <w:r>
              <w:rPr>
                <w:b/>
              </w:rPr>
              <w:t>Sub Class 3</w:t>
            </w:r>
          </w:p>
        </w:tc>
      </w:tr>
      <w:tr>
        <w:tc>
          <w:tcPr>
            <w:tcW w:w="4393" w:type="dxa"/>
            <w:shd w:val="clear" w:color="auto" w:fill="F2F2F2" w:themeFill="background1" w:themeFillShade="F2"/>
          </w:tcPr>
          <w:p>
            <w:pPr>
              <w:jc w:val="left"/>
            </w:pPr>
            <w:r>
              <w:t xml:space="preserve">Illusionist</w:t>
              <w:br/>
              <w:t xml:space="preserve">Haruka’s Kitsune heritage brings a layer of trickery and tactical advantage to her tanking abilities:</w:t>
              <w:br/>
              <w:t xml:space="preserve"/>
              <w:br/>
              <w:t xml:space="preserve">Disorientation:</w:t>
              <w:br/>
              <w:t xml:space="preserve"/>
              <w:br/>
              <w:t xml:space="preserve">Haruka’s illusions create false projections of herself, confusing enemies and splitting their focus. This technique buys her time to reposition or defend weaker allies.</w:t>
              <w:br/>
              <w:t xml:space="preserve">She creates illusory decoys to lure enemies into traps or distract them during pivotal moments.</w:t>
              <w:br/>
              <w:t xml:space="preserve">Defensive Camouflage:</w:t>
              <w:br/>
              <w:t xml:space="preserve"/>
              <w:br/>
              <w:t xml:space="preserve">Illusion magic lets Haruka blend into her surroundings, turning her into a spectral presence that evades detection while setting up counterattacks.</w:t>
              <w:br/>
              <w:t xml:space="preserve">Morale Manipulation:</w:t>
              <w:br/>
              <w:t xml:space="preserve"/>
              <w:br/>
              <w:t xml:space="preserve">Her illusions can alter the perception of entire battlefields, making her enemies believe reinforcements have arrived or terrain features have shifted, causing hesitation and disorder.</w:t>
              <w:br/>
              <w:t xml:space="preserve">Strategic Vision:</w:t>
              <w:br/>
              <w:t xml:space="preserve"/>
              <w:br/>
              <w:t xml:space="preserve">Beyond combat, Haruka’s Illusionist subclass aids in diplomacy and espionage. She uses her magic to disguise herself or others during covert missions, enhancing the party’s infiltration abilities.</w:t>
            </w:r>
          </w:p>
        </w:tc>
        <w:tc>
          <w:tcPr>
            <w:tcW w:w="283" w:type="dxa"/>
          </w:tcPr>
          <w:p>
            <w:r>
              <w:t/>
            </w:r>
          </w:p>
        </w:tc>
        <w:tc>
          <w:tcPr>
            <w:tcW w:w="4393" w:type="dxa"/>
            <w:shd w:val="clear" w:color="auto" w:fill="F2F2F2" w:themeFill="background1" w:themeFillShade="F2"/>
          </w:tcPr>
          <w:p>
            <w:pPr>
              <w:jc w:val="left"/>
            </w:pPr>
            <w:r>
              <w:t xml:space="preserve">Astrological Vanguard (Main Class)</w:t>
              <w:br/>
              <w:t xml:space="preserve">Haruka’s primary class solidifies her as a battlefield commander and protector. This class combines physical endurance, celestial magic, and battlefield manipulation to fortify her tank role:</w:t>
              <w:br/>
              <w:t xml:space="preserve"/>
              <w:br/>
              <w:t xml:space="preserve">Defensive Enhancements:</w:t>
              <w:br/>
              <w:t xml:space="preserve"/>
              <w:br/>
              <w:t xml:space="preserve">Haruka channels astrology magic to create celestial wards that shield her allies from damage. These wards can absorb magical attacks, redirect ranged projectiles, or bolster her party’s resistance against debuffs.</w:t>
              <w:br/>
              <w:t xml:space="preserve">Her celestial alignment magic grants her armor-like resilience, turning her body into a radiant bulwark that absorbs and mitigates damage.</w:t>
              <w:br/>
              <w:t xml:space="preserve">Heavy Weapon Proficiency:</w:t>
              <w:br/>
              <w:t xml:space="preserve"/>
              <w:br/>
              <w:t xml:space="preserve">Her mastery of her signature axe enables her to hold enemy lines effectively. The weight and reach of the axe allow her to cleave through groups, maintain control over choke points, and interrupt enemy advances.</w:t>
              <w:br/>
              <w:t xml:space="preserve">Battlefield Control:</w:t>
              <w:br/>
              <w:t xml:space="preserve"/>
              <w:br/>
              <w:t xml:space="preserve">By tapping into her celestial magic, Haruka creates starbursts—area-of-effect spells that force enemies to move or weaken their formation.</w:t>
              <w:br/>
              <w:t xml:space="preserve">Her ability to read astrological patterns enhances her tactical awareness, allowing her to predict enemy movements and adjust her strategies accordingly.</w:t>
              <w:br/>
              <w:t xml:space="preserve">Aura of Command:</w:t>
              <w:br/>
              <w:t xml:space="preserve"/>
              <w:br/>
              <w:t xml:space="preserve">Haruka’s presence as a tank isn’t just physical; her celestial connection radiates an aura that inspires allies and intimidates enemies. Her ability to channel starlight into her weapon or armor emphasizes her role as the team’s immovable center.</w:t>
            </w:r>
          </w:p>
        </w:tc>
      </w:tr>
    </w:tbl>
    <w:p>
      <w:r/>
    </w:p>
    <w:tbl>
      <w:tblPr>
        <w:tblLayout w:type="fixed"/>
      </w:tblPr>
      <w:tblGrid>
        <w:gridCol w:w="4393"/>
        <w:gridCol w:w="283"/>
        <w:gridCol w:w="4393"/>
      </w:tblGrid>
      <w:tr>
        <w:tc>
          <w:tcPr>
            <w:tcW w:w="4393" w:type="dxa"/>
          </w:tcPr>
          <w:p>
            <w:pPr>
              <w:jc w:val="left"/>
            </w:pPr>
            <w:r>
              <w:rPr>
                <w:b/>
              </w:rPr>
              <w:t>Crimes</w:t>
            </w:r>
          </w:p>
        </w:tc>
        <w:tc>
          <w:tcPr>
            <w:tcW w:w="283" w:type="dxa"/>
          </w:tcPr>
          <w:p>
            <w:r>
              <w:t/>
            </w:r>
          </w:p>
        </w:tc>
        <w:tc>
          <w:tcPr>
            <w:tcW w:w="4393" w:type="dxa"/>
          </w:tcPr>
          <w:p>
            <w:pPr>
              <w:jc w:val="left"/>
            </w:pPr>
            <w:r>
              <w:rPr>
                <w:b/>
              </w:rPr>
              <w:t>Starts Quests</w:t>
            </w:r>
          </w:p>
        </w:tc>
      </w:tr>
      <w:tr>
        <w:tc>
          <w:tcPr>
            <w:tcW w:w="4393" w:type="dxa"/>
            <w:shd w:val="clear" w:color="auto" w:fill="F2F2F2" w:themeFill="background1" w:themeFillShade="F2"/>
          </w:tcPr>
          <w:p>
            <w:pPr>
              <w:jc w:val="left"/>
            </w:pPr>
            <w:r>
              <w:t xml:space="preserve">Bending Protocols: Haruka has occasionally bypassed diplomatic channels to secure artifacts or resources for personal or national gain.</w:t>
              <w:br/>
              <w:t xml:space="preserve"/>
              <w:br/>
              <w:t xml:space="preserve">Excessive Force: In her younger years, she was reprimanded for overextending her power during a border skirmish.</w:t>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4393"/>
        <w:gridCol w:w="283"/>
        <w:gridCol w:w="4393"/>
      </w:tblGrid>
      <w:tr>
        <w:tc>
          <w:tcPr>
            <w:tcW w:w="4393" w:type="dxa"/>
          </w:tcPr>
          <w:p>
            <w:pPr>
              <w:jc w:val="left"/>
            </w:pPr>
            <w:r>
              <w:rPr>
                <w:b/>
              </w:rPr>
              <w:t>Stars what quests</w:t>
            </w:r>
          </w:p>
        </w:tc>
        <w:tc>
          <w:tcPr>
            <w:tcW w:w="283" w:type="dxa"/>
          </w:tcPr>
          <w:p>
            <w:r>
              <w:t/>
            </w:r>
          </w:p>
        </w:tc>
        <w:tc>
          <w:tcPr>
            <w:tcW w:w="4393" w:type="dxa"/>
          </w:tcPr>
          <w:p>
            <w:pPr>
              <w:jc w:val="left"/>
            </w:pPr>
            <w:r>
              <w:rPr>
                <w:b/>
              </w:rPr>
              <w:t>Ends what quests</w:t>
            </w:r>
          </w:p>
        </w:tc>
      </w:tr>
      <w:tr>
        <w:tc>
          <w:tcPr>
            <w:tcW w:w="4393" w:type="dxa"/>
            <w:shd w:val="clear" w:color="auto" w:fill="F2F2F2" w:themeFill="background1" w:themeFillShade="F2"/>
          </w:tcPr>
          <w:p>
            <w:pPr>
              <w:jc w:val="left"/>
            </w:pPr>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4393"/>
        <w:gridCol w:w="283"/>
        <w:gridCol w:w="4393"/>
      </w:tblGrid>
      <w:tr>
        <w:tc>
          <w:tcPr>
            <w:tcW w:w="4393" w:type="dxa"/>
          </w:tcPr>
          <w:p>
            <w:pPr>
              <w:jc w:val="left"/>
            </w:pPr>
            <w:r>
              <w:rPr>
                <w:b/>
              </w:rPr>
              <w:t>Locations</w:t>
            </w:r>
          </w:p>
        </w:tc>
        <w:tc>
          <w:tcPr>
            <w:tcW w:w="283" w:type="dxa"/>
          </w:tcPr>
          <w:p>
            <w:r>
              <w:t/>
            </w:r>
          </w:p>
        </w:tc>
        <w:tc>
          <w:tcPr>
            <w:tcW w:w="4393" w:type="dxa"/>
          </w:tcPr>
          <w:p>
            <w:pPr>
              <w:jc w:val="left"/>
            </w:pPr>
            <w:r>
              <w:rPr>
                <w:b/>
              </w:rPr>
              <w:t>Merchant Sells the following</w:t>
            </w:r>
          </w:p>
        </w:tc>
      </w:tr>
      <w:tr>
        <w:tc>
          <w:tcPr>
            <w:tcW w:w="4393" w:type="dxa"/>
            <w:shd w:val="clear" w:color="auto" w:fill="F2F2F2" w:themeFill="background1" w:themeFillShade="F2"/>
          </w:tcPr>
          <w:p>
            <w:pPr>
              <w:jc w:val="left"/>
            </w:pPr>
            <w:r>
              <w:t xml:space="preserve">Imperial Palace, Shihaze: Her primary residence, a grand structure adorned with celestial motifs.</w:t>
              <w:br/>
              <w:t xml:space="preserve"/>
              <w:br/>
              <w:t xml:space="preserve">Explorer’s Lodge, Grez Drana: A temporary residence used during diplomatic missions.</w:t>
              <w:br/>
              <w:t xml:space="preserve"/>
              <w:br/>
              <w:t xml:space="preserve">Portable Encampments: Haruka often stays in enchanted tents while on expeditions, equipped with basic comforts.</w:t>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4393"/>
        <w:gridCol w:w="283"/>
        <w:gridCol w:w="4393"/>
      </w:tblGrid>
      <w:tr>
        <w:tc>
          <w:tcPr>
            <w:tcW w:w="4393" w:type="dxa"/>
          </w:tcPr>
          <w:p>
            <w:pPr>
              <w:jc w:val="left"/>
            </w:pPr>
            <w:r>
              <w:rPr>
                <w:b/>
              </w:rPr>
              <w:t>Education</w:t>
            </w:r>
          </w:p>
        </w:tc>
        <w:tc>
          <w:tcPr>
            <w:tcW w:w="283" w:type="dxa"/>
          </w:tcPr>
          <w:p>
            <w:r>
              <w:t/>
            </w:r>
          </w:p>
        </w:tc>
        <w:tc>
          <w:tcPr>
            <w:tcW w:w="4393" w:type="dxa"/>
          </w:tcPr>
          <w:p>
            <w:pPr>
              <w:jc w:val="left"/>
            </w:pPr>
            <w:r>
              <w:rPr>
                <w:b/>
              </w:rPr>
              <w:t>Statues, Legacy, Books</w:t>
            </w:r>
          </w:p>
        </w:tc>
      </w:tr>
      <w:tr>
        <w:tc>
          <w:tcPr>
            <w:tcW w:w="4393" w:type="dxa"/>
            <w:shd w:val="clear" w:color="auto" w:fill="F2F2F2" w:themeFill="background1" w:themeFillShade="F2"/>
          </w:tcPr>
          <w:p>
            <w:pPr>
              <w:jc w:val="left"/>
            </w:pPr>
            <w:r>
              <w:t xml:space="preserve">Combat Training</w:t>
              <w:br/>
              <w:t xml:space="preserve">Training Background:</w:t>
              <w:br/>
              <w:t xml:space="preserve"/>
              <w:br/>
              <w:t xml:space="preserve">Haruka was trained in advanced combat techniques from an early age by Shihaze’s finest warriors. Her dual focus was on physical strength and magical integration, particularly fire and astrology-based magic.</w:t>
              <w:br/>
              <w:t xml:space="preserve">As part of her education, she underwent rigorous battlefield simulations that tested her endurance, strategy, and adaptability.</w:t>
              <w:br/>
              <w:t xml:space="preserve">Specialized in wielding heavy weapons like her enchanted axe, with training in defensive combat to complement her role as a tank.</w:t>
              <w:br/>
              <w:t xml:space="preserve">Signature Skills:</w:t>
              <w:br/>
              <w:t xml:space="preserve"/>
              <w:br/>
              <w:t xml:space="preserve">Blazing Strike: Combines her raw strength with fire magic to deliver devastating blows.</w:t>
              <w:br/>
              <w:t xml:space="preserve">Illusory Flare: Uses her illusion magic to confuse enemies, giving her a tactical advantage in battle.</w:t>
            </w:r>
          </w:p>
        </w:tc>
        <w:tc>
          <w:tcPr>
            <w:tcW w:w="283" w:type="dxa"/>
          </w:tcPr>
          <w:p>
            <w:r>
              <w:t/>
            </w:r>
          </w:p>
        </w:tc>
        <w:tc>
          <w:tcPr>
            <w:tcW w:w="4393" w:type="dxa"/>
            <w:shd w:val="clear" w:color="auto" w:fill="F2F2F2" w:themeFill="background1" w:themeFillShade="F2"/>
          </w:tcPr>
          <w:p>
            <w:pPr>
              <w:jc w:val="left"/>
            </w:pPr>
            <w:r>
              <w:t xml:space="preserve">"The Celestial Guide": A treatise on astrology magic that Haruka has annotated extensively.</w:t>
              <w:br/>
              <w:t xml:space="preserve"/>
              <w:br/>
              <w:t xml:space="preserve">"Tales of Lenaria": A collection of myths about the Kitsune goddess, a gift from her mother.</w:t>
              <w:br/>
              <w:t xml:space="preserve"/>
              <w:br/>
              <w:t xml:space="preserve">"The Strategic Flame": A combat manual focusing on the integration of fire magic and melee combat, written by a famous Shihaze general.</w:t>
            </w:r>
          </w:p>
        </w:tc>
      </w:tr>
    </w:tbl>
    <w:p>
      <w:r/>
    </w:p>
    <w:tbl>
      <w:tblPr>
        <w:tblLayout w:type="fixed"/>
      </w:tblPr>
      <w:tblGrid>
        <w:gridCol w:w="2834"/>
        <w:gridCol w:w="283"/>
        <w:gridCol w:w="2834"/>
        <w:gridCol w:w="283"/>
        <w:gridCol w:w="2834"/>
      </w:tblGrid>
      <w:tr>
        <w:tc>
          <w:tcPr>
            <w:tcW w:w="2834" w:type="dxa"/>
          </w:tcPr>
          <w:p>
            <w:pPr>
              <w:jc w:val="left"/>
            </w:pPr>
            <w:r>
              <w:rPr>
                <w:b/>
              </w:rPr>
              <w:t>Perferred Deity</w:t>
            </w:r>
          </w:p>
        </w:tc>
        <w:tc>
          <w:tcPr>
            <w:tcW w:w="283" w:type="dxa"/>
          </w:tcPr>
          <w:p>
            <w:r>
              <w:t/>
            </w:r>
          </w:p>
        </w:tc>
        <w:tc>
          <w:tcPr>
            <w:tcW w:w="2834" w:type="dxa"/>
          </w:tcPr>
          <w:p>
            <w:pPr>
              <w:jc w:val="left"/>
            </w:pPr>
            <w:r>
              <w:rPr>
                <w:b/>
              </w:rPr>
              <w:t>How does the character worship</w:t>
            </w:r>
          </w:p>
        </w:tc>
        <w:tc>
          <w:tcPr>
            <w:tcW w:w="283" w:type="dxa"/>
          </w:tcPr>
          <w:p>
            <w:r>
              <w:t/>
            </w:r>
          </w:p>
        </w:tc>
        <w:tc>
          <w:tcPr>
            <w:tcW w:w="2834" w:type="dxa"/>
          </w:tcPr>
          <w:p>
            <w:pPr>
              <w:jc w:val="left"/>
            </w:pPr>
            <w:r>
              <w:rPr>
                <w:b/>
              </w:rPr>
              <w:t>Etymology and Symbols</w:t>
            </w:r>
          </w:p>
        </w:tc>
      </w:tr>
      <w:tr>
        <w:tc>
          <w:tcPr>
            <w:tcW w:w="2834" w:type="dxa"/>
            <w:shd w:val="clear" w:color="auto" w:fill="F2F2F2" w:themeFill="background1" w:themeFillShade="F2"/>
          </w:tcPr>
          <w:p>
            <w:pPr>
              <w:jc w:val="left"/>
            </w:pPr>
            <w:r>
              <w:t xml:space="preserve">Lenaria, The Celestial Deceiver:  As a Kitsune, Haruka holds Lenaria in the highest regard, revering her as the patron of her race and the source of her celestial and illusion magic.</w:t>
            </w:r>
          </w:p>
        </w:tc>
        <w:tc>
          <w:tcPr>
            <w:tcW w:w="283" w:type="dxa"/>
          </w:tcPr>
          <w:p>
            <w:r>
              <w:t/>
            </w:r>
          </w:p>
        </w:tc>
        <w:tc>
          <w:tcPr>
            <w:tcW w:w="2834" w:type="dxa"/>
            <w:shd w:val="clear" w:color="auto" w:fill="F2F2F2" w:themeFill="background1" w:themeFillShade="F2"/>
          </w:tcPr>
          <w:p>
            <w:pPr>
              <w:jc w:val="left"/>
            </w:pPr>
            <w:r>
              <w:t xml:space="preserve">Rituals and Offerings: Haruka performs nightly rituals under the stars, lighting incense and offering crafted charms to Lenaria. She also visits sacred Kitsune shrines on auspicious days to meditate and seek guidance. Celestial Dances:On special occasions, Haruka participates in ceremonial dances at Shihaze’s grand temples, channeling her magic to honor Lenaria.  Astrological Practices: Haruka incorporates Lenaria’s teachings into her astrological readings, using them for both personal reflection and strategic decision-making.</w:t>
            </w:r>
          </w:p>
        </w:tc>
        <w:tc>
          <w:tcPr>
            <w:tcW w:w="283" w:type="dxa"/>
          </w:tcPr>
          <w:p>
            <w:r>
              <w:t/>
            </w:r>
          </w:p>
        </w:tc>
        <w:tc>
          <w:tcPr>
            <w:tcW w:w="2834" w:type="dxa"/>
            <w:shd w:val="clear" w:color="auto" w:fill="F2F2F2" w:themeFill="background1" w:themeFillShade="F2"/>
          </w:tcPr>
          <w:p>
            <w:pPr>
              <w:jc w:val="left"/>
            </w:pPr>
            <w:r>
              <w:t xml:space="preserve">Etymology of Name: "Haruka" means "distant" or "faraway" in Japanese, symbolizing her connection to celestial bodies and her aspirations to transcend her earthly limitations. "Ariadust" conveys her duality of grace and strength, evoking an ethereal yet grounded presence. Personal Symbols: Celestial Fox Emblem: A stylized fox intertwined with stars, representing Lenaria’s influence and Haruka’s celestial magic. Flame-Tipped Tails: A motif used in her personal items, symbolizing her fire affinity and Kitsune heritage.</w:t>
            </w:r>
          </w:p>
        </w:tc>
      </w:tr>
    </w:tbl>
    <w:p>
      <w:r/>
    </w:p>
    <w:tbl>
      <w:tblPr>
        <w:tblLayout w:type="fixed"/>
      </w:tblPr>
      <w:tblGrid>
        <w:gridCol w:w="2834"/>
        <w:gridCol w:w="283"/>
        <w:gridCol w:w="2834"/>
        <w:gridCol w:w="283"/>
        <w:gridCol w:w="2834"/>
      </w:tblGrid>
      <w:tr>
        <w:tc>
          <w:tcPr>
            <w:tcW w:w="2834" w:type="dxa"/>
          </w:tcPr>
          <w:p>
            <w:pPr>
              <w:jc w:val="left"/>
            </w:pPr>
            <w:r>
              <w:rPr>
                <w:b/>
              </w:rPr>
              <w:t>Divine Contracts / Religous Contracts</w:t>
            </w:r>
          </w:p>
        </w:tc>
        <w:tc>
          <w:tcPr>
            <w:tcW w:w="283" w:type="dxa"/>
          </w:tcPr>
          <w:p>
            <w:r>
              <w:t/>
            </w:r>
          </w:p>
        </w:tc>
        <w:tc>
          <w:tcPr>
            <w:tcW w:w="2834" w:type="dxa"/>
          </w:tcPr>
          <w:p>
            <w:pPr>
              <w:jc w:val="left"/>
            </w:pPr>
            <w:r>
              <w:rPr>
                <w:b/>
              </w:rPr>
              <w:t>Religous Privileges</w:t>
            </w:r>
          </w:p>
        </w:tc>
        <w:tc>
          <w:tcPr>
            <w:tcW w:w="283" w:type="dxa"/>
          </w:tcPr>
          <w:p>
            <w:r>
              <w:t/>
            </w:r>
          </w:p>
        </w:tc>
        <w:tc>
          <w:tcPr>
            <w:tcW w:w="2834" w:type="dxa"/>
          </w:tcPr>
          <w:p>
            <w:pPr>
              <w:jc w:val="left"/>
            </w:pPr>
            <w:r>
              <w:rPr>
                <w:b/>
              </w:rPr>
              <w:t>Religous problems</w:t>
            </w:r>
          </w:p>
        </w:tc>
      </w:tr>
      <w:tr>
        <w:tc>
          <w:tcPr>
            <w:tcW w:w="2834" w:type="dxa"/>
            <w:shd w:val="clear" w:color="auto" w:fill="F2F2F2" w:themeFill="background1" w:themeFillShade="F2"/>
          </w:tcPr>
          <w:p>
            <w:pPr>
              <w:jc w:val="left"/>
            </w:pPr>
            <w:r>
              <w:t xml:space="preserve">Haruka holds a formal divine contract with High Miko Nene Kueno, binding her to uphold the sanctity of Lenaria’s teachings. In exchange, she receives: Divine Guidance: Periodic visions or signs during moments of great need. Enhanced Magic: Her celestial and fire magic are bolstered during rituals and battles for Lenaria’s cause. Access to Sacred Sites: Haruka can enter temples and shrines normally restricted to royalty or mikos.</w:t>
            </w:r>
          </w:p>
        </w:tc>
        <w:tc>
          <w:tcPr>
            <w:tcW w:w="283" w:type="dxa"/>
          </w:tcPr>
          <w:p>
            <w:r>
              <w:t/>
            </w:r>
          </w:p>
        </w:tc>
        <w:tc>
          <w:tcPr>
            <w:tcW w:w="2834" w:type="dxa"/>
            <w:shd w:val="clear" w:color="auto" w:fill="F2F2F2" w:themeFill="background1" w:themeFillShade="F2"/>
          </w:tcPr>
          <w:p>
            <w:pPr>
              <w:jc w:val="left"/>
            </w:pPr>
            <w:r>
              <w:t xml:space="preserve">Haruka receives personal blessings from the High Miko during major festivals, enhancing her magical and physical prowess temporarily. She is allowed to wield or study artifacts tied to Lenaria, some of which amplify her celestial magic. Haruka can use any Kitsune temple as a sanctuary during political or personal strife. She has access to Avani Crystal Grove</w:t>
            </w:r>
          </w:p>
        </w:tc>
        <w:tc>
          <w:tcPr>
            <w:tcW w:w="283" w:type="dxa"/>
          </w:tcPr>
          <w:p>
            <w:r>
              <w:t/>
            </w:r>
          </w:p>
        </w:tc>
        <w:tc>
          <w:tcPr>
            <w:tcW w:w="2834" w:type="dxa"/>
            <w:shd w:val="clear" w:color="auto" w:fill="F2F2F2" w:themeFill="background1" w:themeFillShade="F2"/>
          </w:tcPr>
          <w:p>
            <w:pPr>
              <w:jc w:val="left"/>
            </w:pPr>
            <w:r>
              <w:t xml:space="preserve">Haruka’s strong association with Lenaria occasionally causes tension with factions loyal to other deities, particularly those who see Lenaria’s aspects of deception and seduction as antagonistic. Haruka sometimes feels the weight of expectations as a devout follower, grappling with the need to live up to Lenaria’s ideals while also forging her own path. Rival factions within Shihaze and beyond occasionally manipulate Lenaria’s worship for their own agendas, putting Haruka in difficult positions.</w:t>
            </w:r>
          </w:p>
        </w:tc>
      </w:tr>
    </w:tbl>
    <w:p>
      <w:r/>
    </w:p>
    <w:tbl>
      <w:tblPr>
        <w:tblLayout w:type="fixed"/>
      </w:tblPr>
      <w:tblGrid>
        <w:gridCol w:w="4393"/>
        <w:gridCol w:w="283"/>
        <w:gridCol w:w="4393"/>
      </w:tblGrid>
      <w:tr>
        <w:tc>
          <w:tcPr>
            <w:tcW w:w="4393" w:type="dxa"/>
          </w:tcPr>
          <w:p>
            <w:pPr>
              <w:jc w:val="left"/>
            </w:pPr>
            <w:r>
              <w:rPr>
                <w:b/>
              </w:rPr>
              <w:t>Talent Tree / Degree Program</w:t>
            </w:r>
          </w:p>
        </w:tc>
        <w:tc>
          <w:tcPr>
            <w:tcW w:w="283" w:type="dxa"/>
          </w:tcPr>
          <w:p>
            <w:r>
              <w:t/>
            </w:r>
          </w:p>
        </w:tc>
        <w:tc>
          <w:tcPr>
            <w:tcW w:w="4393" w:type="dxa"/>
          </w:tcPr>
          <w:p>
            <w:pPr>
              <w:jc w:val="left"/>
            </w:pPr>
            <w:r>
              <w:rPr>
                <w:b/>
              </w:rPr>
              <w:t>Secrets</w:t>
            </w:r>
          </w:p>
        </w:tc>
      </w:tr>
      <w:tr>
        <w:tc>
          <w:tcPr>
            <w:tcW w:w="4393" w:type="dxa"/>
            <w:shd w:val="clear" w:color="auto" w:fill="F2F2F2" w:themeFill="background1" w:themeFillShade="F2"/>
          </w:tcPr>
          <w:p>
            <w:pPr>
              <w:jc w:val="left"/>
            </w:pPr>
            <w:r/>
          </w:p>
        </w:tc>
        <w:tc>
          <w:tcPr>
            <w:tcW w:w="283" w:type="dxa"/>
          </w:tcPr>
          <w:p>
            <w:r>
              <w:t/>
            </w:r>
          </w:p>
        </w:tc>
        <w:tc>
          <w:tcPr>
            <w:tcW w:w="4393" w:type="dxa"/>
            <w:shd w:val="clear" w:color="auto" w:fill="F2F2F2" w:themeFill="background1" w:themeFillShade="F2"/>
          </w:tcPr>
          <w:p>
            <w:pPr>
              <w:jc w:val="left"/>
            </w:pPr>
            <w:r>
              <w:t xml:space="preserve">Hidden Struggles: Haruka sometimes feels overshadowed by her mother’s legacy, leading her to overcompensate in battles and political dealings.</w:t>
              <w:br/>
              <w:t xml:space="preserve"/>
              <w:br/>
              <w:t xml:space="preserve">Artifact Obsession: She secretly collects ancient relics, often going to great lengths to acquire them, even bending royal protocols.</w:t>
              <w:br/>
              <w:t xml:space="preserve"/>
              <w:br/>
              <w:t xml:space="preserve">Personal Guilt: Haruka harbors guilt over a failed negotiation that led to unnecessary conflict, a mistake she rarely speaks about.</w:t>
            </w:r>
          </w:p>
        </w:tc>
      </w:tr>
    </w:tbl>
    <w:p>
      <w:r/>
    </w:p>
    <w:tbl>
      <w:tblPr>
        <w:tblLayout w:type="fixed"/>
      </w:tblPr>
      <w:tblGrid>
        <w:gridCol w:w="4393"/>
        <w:gridCol w:w="283"/>
        <w:gridCol w:w="4393"/>
      </w:tblGrid>
      <w:tr>
        <w:tc>
          <w:tcPr>
            <w:tcW w:w="4393" w:type="dxa"/>
          </w:tcPr>
          <w:p>
            <w:pPr>
              <w:jc w:val="left"/>
            </w:pPr>
            <w:r>
              <w:rPr>
                <w:b/>
              </w:rPr>
              <w:t>Quotes</w:t>
            </w:r>
          </w:p>
        </w:tc>
        <w:tc>
          <w:tcPr>
            <w:tcW w:w="283" w:type="dxa"/>
          </w:tcPr>
          <w:p>
            <w:r>
              <w:t/>
            </w:r>
          </w:p>
        </w:tc>
        <w:tc>
          <w:tcPr>
            <w:tcW w:w="4393" w:type="dxa"/>
          </w:tcPr>
          <w:p>
            <w:pPr>
              <w:jc w:val="left"/>
            </w:pPr>
            <w:r>
              <w:rPr>
                <w:b/>
              </w:rPr>
              <w:t>Item Drops when killed</w:t>
            </w:r>
          </w:p>
        </w:tc>
      </w:tr>
      <w:tr>
        <w:tc>
          <w:tcPr>
            <w:tcW w:w="4393" w:type="dxa"/>
            <w:shd w:val="clear" w:color="auto" w:fill="F2F2F2" w:themeFill="background1" w:themeFillShade="F2"/>
          </w:tcPr>
          <w:p>
            <w:pPr>
              <w:jc w:val="left"/>
            </w:pPr>
            <w:r>
              <w:t xml:space="preserve">“A spark can light the way or burn it down—how we wield it defines us.”</w:t>
              <w:br/>
              <w:t xml:space="preserve"/>
              <w:br/>
              <w:t xml:space="preserve">“History isn’t just stories; it’s the foundation of everything we are.”</w:t>
              <w:br/>
              <w:t xml:space="preserve"/>
              <w:br/>
              <w:t xml:space="preserve">“Excella, try to keep up. I’d hate to leave you behind—again.”</w:t>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2834"/>
        <w:gridCol w:w="283"/>
        <w:gridCol w:w="2834"/>
        <w:gridCol w:w="283"/>
        <w:gridCol w:w="2834"/>
      </w:tblGrid>
      <w:tr>
        <w:tc>
          <w:tcPr>
            <w:tcW w:w="2834" w:type="dxa"/>
          </w:tcPr>
          <w:p>
            <w:pPr>
              <w:jc w:val="left"/>
            </w:pPr>
            <w:r>
              <w:rPr>
                <w:b/>
              </w:rPr>
              <w:t>Fetish</w:t>
            </w:r>
          </w:p>
        </w:tc>
        <w:tc>
          <w:tcPr>
            <w:tcW w:w="283" w:type="dxa"/>
          </w:tcPr>
          <w:p>
            <w:r>
              <w:t/>
            </w:r>
          </w:p>
        </w:tc>
        <w:tc>
          <w:tcPr>
            <w:tcW w:w="2834" w:type="dxa"/>
          </w:tcPr>
          <w:p>
            <w:pPr>
              <w:jc w:val="left"/>
            </w:pPr>
            <w:r>
              <w:rPr>
                <w:b/>
              </w:rPr>
              <w:t>Sex Drive</w:t>
            </w:r>
          </w:p>
        </w:tc>
        <w:tc>
          <w:tcPr>
            <w:tcW w:w="283" w:type="dxa"/>
          </w:tcPr>
          <w:p>
            <w:r>
              <w:t/>
            </w:r>
          </w:p>
        </w:tc>
        <w:tc>
          <w:tcPr>
            <w:tcW w:w="2834" w:type="dxa"/>
          </w:tcPr>
          <w:p>
            <w:pPr>
              <w:jc w:val="left"/>
            </w:pPr>
            <w:r>
              <w:rPr>
                <w:b/>
              </w:rPr>
              <w:t>Sexual Life Ending</w:t>
            </w:r>
          </w:p>
        </w:tc>
      </w:tr>
      <w:tr>
        <w:tc>
          <w:tcPr>
            <w:tcW w:w="2834" w:type="dxa"/>
            <w:shd w:val="clear" w:color="auto" w:fill="F2F2F2" w:themeFill="background1" w:themeFillShade="F2"/>
          </w:tcPr>
          <w:p>
            <w:pPr>
              <w:jc w:val="left"/>
            </w:pPr>
            <w:r/>
          </w:p>
        </w:tc>
        <w:tc>
          <w:tcPr>
            <w:tcW w:w="283" w:type="dxa"/>
          </w:tcPr>
          <w:p>
            <w:r>
              <w:t/>
            </w:r>
          </w:p>
        </w:tc>
        <w:tc>
          <w:tcPr>
            <w:tcW w:w="2834" w:type="dxa"/>
            <w:shd w:val="clear" w:color="auto" w:fill="F2F2F2" w:themeFill="background1" w:themeFillShade="F2"/>
          </w:tcPr>
          <w:p>
            <w:pPr>
              <w:jc w:val="left"/>
            </w:pPr>
            <w:r>
              <w:t xml:space="preserve">-</w:t>
            </w:r>
          </w:p>
        </w:tc>
        <w:tc>
          <w:tcPr>
            <w:tcW w:w="283" w:type="dxa"/>
          </w:tcPr>
          <w:p>
            <w:r>
              <w:t/>
            </w:r>
          </w:p>
        </w:tc>
        <w:tc>
          <w:tcPr>
            <w:tcW w:w="2834" w:type="dxa"/>
            <w:shd w:val="clear" w:color="auto" w:fill="F2F2F2" w:themeFill="background1" w:themeFillShade="F2"/>
          </w:tcPr>
          <w:p>
            <w:pPr>
              <w:jc w:val="left"/>
            </w:pPr>
            <w:r>
              <w:t xml:space="preserve">-</w:t>
            </w:r>
          </w:p>
        </w:tc>
      </w:tr>
    </w:tbl>
    <w:p>
      <w:r/>
    </w:p>
    <w:tbl>
      <w:tblPr>
        <w:tblLayout w:type="fixed"/>
      </w:tblPr>
      <w:tblGrid>
        <w:gridCol w:w="2834"/>
        <w:gridCol w:w="283"/>
        <w:gridCol w:w="2834"/>
        <w:gridCol w:w="283"/>
        <w:gridCol w:w="2834"/>
      </w:tblGrid>
      <w:tr>
        <w:tc>
          <w:tcPr>
            <w:tcW w:w="2834" w:type="dxa"/>
          </w:tcPr>
          <w:p>
            <w:pPr>
              <w:jc w:val="left"/>
            </w:pPr>
            <w:r>
              <w:rPr>
                <w:b/>
              </w:rPr>
              <w:t>Purity Levels</w:t>
            </w:r>
          </w:p>
        </w:tc>
        <w:tc>
          <w:tcPr>
            <w:tcW w:w="283" w:type="dxa"/>
          </w:tcPr>
          <w:p>
            <w:r>
              <w:t/>
            </w:r>
          </w:p>
        </w:tc>
        <w:tc>
          <w:tcPr>
            <w:tcW w:w="2834" w:type="dxa"/>
          </w:tcPr>
          <w:p>
            <w:pPr>
              <w:jc w:val="left"/>
            </w:pPr>
            <w:r>
              <w:rPr>
                <w:b/>
              </w:rPr>
              <w:t>Pregnancy Status</w:t>
            </w:r>
          </w:p>
        </w:tc>
        <w:tc>
          <w:tcPr>
            <w:tcW w:w="283" w:type="dxa"/>
          </w:tcPr>
          <w:p>
            <w:r>
              <w:t/>
            </w:r>
          </w:p>
        </w:tc>
        <w:tc>
          <w:tcPr>
            <w:tcW w:w="2834" w:type="dxa"/>
          </w:tcPr>
          <w:p>
            <w:pPr>
              <w:jc w:val="left"/>
            </w:pPr>
            <w:r>
              <w:rPr>
                <w:b/>
              </w:rPr>
              <w:t>Perferred Pregnancy Method</w:t>
            </w:r>
          </w:p>
        </w:tc>
      </w:tr>
      <w:tr>
        <w:tc>
          <w:tcPr>
            <w:tcW w:w="2834" w:type="dxa"/>
            <w:shd w:val="clear" w:color="auto" w:fill="F2F2F2" w:themeFill="background1" w:themeFillShade="F2"/>
          </w:tcPr>
          <w:p>
            <w:pPr>
              <w:jc w:val="left"/>
            </w:pPr>
            <w:r>
              <w:t xml:space="preserve">-</w:t>
            </w:r>
          </w:p>
        </w:tc>
        <w:tc>
          <w:tcPr>
            <w:tcW w:w="283" w:type="dxa"/>
          </w:tcPr>
          <w:p>
            <w:r>
              <w:t/>
            </w:r>
          </w:p>
        </w:tc>
        <w:tc>
          <w:tcPr>
            <w:tcW w:w="2834" w:type="dxa"/>
            <w:shd w:val="clear" w:color="auto" w:fill="F2F2F2" w:themeFill="background1" w:themeFillShade="F2"/>
          </w:tcPr>
          <w:p>
            <w:pPr>
              <w:jc w:val="left"/>
            </w:pPr>
            <w:r>
              <w:t xml:space="preserve">-</w:t>
            </w:r>
          </w:p>
        </w:tc>
        <w:tc>
          <w:tcPr>
            <w:tcW w:w="283" w:type="dxa"/>
          </w:tcPr>
          <w:p>
            <w:r>
              <w:t/>
            </w:r>
          </w:p>
        </w:tc>
        <w:tc>
          <w:tcPr>
            <w:tcW w:w="2834" w:type="dxa"/>
            <w:shd w:val="clear" w:color="auto" w:fill="F2F2F2" w:themeFill="background1" w:themeFillShade="F2"/>
          </w:tcPr>
          <w:p>
            <w:pPr>
              <w:jc w:val="left"/>
            </w:pPr>
            <w:r>
              <w:t xml:space="preserve">-</w:t>
            </w:r>
          </w:p>
        </w:tc>
      </w:tr>
    </w:tbl>
    <w:p>
      <w:r/>
    </w:p>
    <w:tbl>
      <w:tblPr>
        <w:tblLayout w:type="fixed"/>
      </w:tblPr>
      <w:tblGrid>
        <w:gridCol w:w="4393"/>
        <w:gridCol w:w="283"/>
        <w:gridCol w:w="4393"/>
      </w:tblGrid>
      <w:tr>
        <w:tc>
          <w:tcPr>
            <w:tcW w:w="4393" w:type="dxa"/>
          </w:tcPr>
          <w:p>
            <w:pPr>
              <w:jc w:val="left"/>
            </w:pPr>
            <w:r>
              <w:rPr>
                <w:b/>
              </w:rPr>
              <w:t>Sex System Mechanics (Pregnancy,  Relation, Nursery, Nursery Location)</w:t>
            </w:r>
          </w:p>
        </w:tc>
        <w:tc>
          <w:tcPr>
            <w:tcW w:w="283" w:type="dxa"/>
          </w:tcPr>
          <w:p>
            <w:r>
              <w:t/>
            </w:r>
          </w:p>
        </w:tc>
        <w:tc>
          <w:tcPr>
            <w:tcW w:w="4393" w:type="dxa"/>
          </w:tcPr>
          <w:p>
            <w:pPr>
              <w:jc w:val="left"/>
            </w:pPr>
            <w:r>
              <w:rPr>
                <w:b/>
              </w:rPr>
              <w:t>Vaginas</w:t>
            </w:r>
          </w:p>
        </w:tc>
      </w:tr>
      <w:tr>
        <w:tc>
          <w:tcPr>
            <w:tcW w:w="4393" w:type="dxa"/>
            <w:shd w:val="clear" w:color="auto" w:fill="F2F2F2" w:themeFill="background1" w:themeFillShade="F2"/>
          </w:tcPr>
          <w:p>
            <w:pPr>
              <w:jc w:val="left"/>
            </w:pPr>
            <w:r>
              <w:t xml:space="preserve">Who did they impregnant?</w:t>
              <w:br/>
              <w:t xml:space="preserve">How was this character impregnanted?</w:t>
              <w:br/>
              <w:t xml:space="preserve">How many Months of Pregnancy?</w:t>
              <w:br/>
              <w:t xml:space="preserve">Did they give birth?</w:t>
              <w:br/>
              <w:t xml:space="preserve">Nursery?</w:t>
              <w:br/>
              <w:t xml:space="preserve">Nursery Location</w:t>
              <w:br/>
              <w:t xml:space="preserve"/>
              <w:br/>
              <w:t xml:space="preserve">Special Superior genes Trait for all children?</w:t>
              <w:br/>
              <w:t xml:space="preserve"/>
              <w:br/>
              <w:t xml:space="preserve">Distinct</w:t>
              <w:br/>
              <w:t xml:space="preserve">With this boon, all your children will have some sort of distinct features you choose, be it a certain color of hair, an unusual height, or any other combination of semi-natural traits. You can choose unnatural colors, like green hair or silver eyes, as well as things like skin tone, presence or absence of freckles, size of genitals or breasts, et cetera. Any feature you choose here will unerringly appear in all your children, and be highly likely (although not guaranteed) to appear in any of your children’s children. With this, you can create your own proper race! Or even just clones of you! I will note, you have to have any features that you select here as well, if they're appropriate for your sex.</w:t>
              <w:br/>
              <w:t xml:space="preserve"/>
              <w:br/>
              <w:t xml:space="preserve">Profilic</w:t>
              <w:br/>
              <w:t xml:space="preserve">Your progeny will all be pretty, sexually adept, and prone to breeding frenzies, just like you! With this, I will ensure they all come out attractive, both in appearance as well as body language, and a natural talent for giving their partners sexual pleasure. Plus, I'll make it so all of them have a breeding kink, and will start working on making babies pretty much as soon as they responsibly can (Or sometimes before--you know how they are). Their compulsion will start to fade after four to six kids, but you can expect more or less from any given individual. This also just makes them much hornier in general, and I'll even let you make a list of fetishes for them to inherit too!</w:t>
              <w:br/>
              <w:t xml:space="preserve"/>
              <w:br/>
              <w:t xml:space="preserve">Healthy</w:t>
              <w:br/>
              <w:t xml:space="preserve">Everyone wants their kids to be in good health! Even without this, I'll ensure none of your children have birth defects or suffer from tragic diseases in their childhood. However, if you take this, I'll not only ensure they're in tip-top shape, but also make it much easier for them to maintain this state. Your kids won't have to worry about their diet and exercise nearly as much as the average person, and will tend towards fit, healthy body types. This is basically just a failsafe to make sure their bad habits don’t end up making them ill; as a Goddess of Motherhood, you have no idea how many prayers I get that kids would just take better care of themselves.</w:t>
              <w:br/>
              <w:t xml:space="preserve"/>
              <w:br/>
              <w:t xml:space="preserve">Talented</w:t>
              <w:br/>
              <w:t xml:space="preserve">Your genes are full of potential, and I will ensure that potential gets realized! With this boon, every child you have will be guaranteed to develop at least two or three significant talents. This can be anything from drawing, to swimming, to math to plumbing--] make no guarantees at what they're talented at, only that they will be significantly better than the average practitioner in *something.* It will probably be based on whatever they're interested in as a child, so a certain culture would cause them to tend towards certain things, but there's always radical elements that get random inclinations--it'd be no fun</w:t>
              <w:br/>
              <w:t xml:space="preserve">otherwise! A fair number of your children will likely become famous.</w:t>
              <w:br/>
              <w:t xml:space="preserve"/>
              <w:br/>
              <w:t xml:space="preserve">Proportioned</w:t>
              <w:br/>
              <w:t xml:space="preserve">Ahh, gender ratios, what a wonderful concept to toy around with. Sure, it’s almost 50/50 right now, but your children don't necessarily have to be! With this boon, you can choose a ratio of male to female children, anywhere between 0/100, to 100/0. As your genes get diluted, so will the possible ratios; their children will be subject to a more normalized ratio, with caps around 80/20, and then their children with caps around 70/30, and so on until it normalizes. Unless, of course, you top it off with some incest. This goes for any other gene that dilutes over time, by the way; one instance of incest with will reset it. Why yes, this Egyptian goddess favors incest, is that a surprise to you?</w:t>
              <w:br/>
              <w:t xml:space="preserve"/>
              <w:br/>
              <w:t xml:space="preserve">Auspicious</w:t>
              <w:br/>
              <w:t xml:space="preserve">Your progeny will be supernaturally lucky--not on an individual, provable level, but more so on a demographic level. Every child you have will have perfectly reasonable explanations for their successes, but on the whole, your descendents will be inexplicably lucky, particularly in the realms of wealth, education, and status. I'll also throw in a free bonus that getting wealthier and more educated doesn't reduce their desire to breed--what a counterintuitive phenomenon! The wealthier they are, the MORE they should breed, damnit! They should have HAREMS! SLAVES, EVEN! Hm? You keep looking surprised when I say something like “rape” or “slaves”. I don't think you know who you're dealing with, darling.</w:t>
            </w:r>
          </w:p>
        </w:tc>
        <w:tc>
          <w:tcPr>
            <w:tcW w:w="283" w:type="dxa"/>
          </w:tcPr>
          <w:p>
            <w:r>
              <w:t/>
            </w:r>
          </w:p>
        </w:tc>
        <w:tc>
          <w:tcPr>
            <w:tcW w:w="4393" w:type="dxa"/>
            <w:shd w:val="clear" w:color="auto" w:fill="F2F2F2" w:themeFill="background1" w:themeFillShade="F2"/>
          </w:tcPr>
          <w:p>
            <w:pPr>
              <w:jc w:val="left"/>
            </w:pPr>
            <w:r>
              <w:t xml:space="preserve">Min Looseness :</w:t>
              <w:br/>
              <w:t xml:space="preserve">Looseness Raw :</w:t>
              <w:br/>
              <w:t xml:space="preserve">Looseness Mod :</w:t>
              <w:br/>
              <w:t xml:space="preserve">Wetness Raw :</w:t>
              <w:br/>
              <w:t xml:space="preserve">Wetness Mod :</w:t>
              <w:br/>
              <w:t xml:space="preserve">Bonus Capacity :</w:t>
              <w:br/>
              <w:t xml:space="preserve">Type :</w:t>
              <w:br/>
              <w:t xml:space="preserve">Color :</w:t>
              <w:br/>
              <w:t xml:space="preserve">Amount of Clits :</w:t>
              <w:br/>
              <w:t xml:space="preserve">Fullness :</w:t>
              <w:br/>
              <w:t xml:space="preserve">Shrink Counter :</w:t>
              <w:br/>
              <w:t xml:space="preserve"/>
              <w:br/>
              <w:t xml:space="preserve">Vagina type 1: Pussy - Tight</w:t>
              <w:br/>
              <w:t xml:space="preserve">has a really tight pussy. Whether she is still a virgin or just naturally tight, it feels pretty good to make your tongue finding its way into it or when her hole clenches your finger (or other body parts she allows you to stick in there). Just make sure she doesn't squash whatever part of your body is in there while she gets an orgasm.</w:t>
              <w:br/>
              <w:t xml:space="preserve"/>
              <w:br/>
              <w:t xml:space="preserve">Vagina type 2: Pussy - Normal</w:t>
              <w:br/>
              <w:t xml:space="preserve">A pussy is truly an opening to a world of enjoyment and pleasure. Kiss your mistresses clit, gently part her labia and start licking her vagina while tasting her lust in your mouth. Nothing special about an average pussy, but come on. It still is awesome.</w:t>
              <w:br/>
              <w:t xml:space="preserve"/>
              <w:br/>
              <w:t xml:space="preserve">Vagina type 3: Pussy - Stretched out</w:t>
              <w:br/>
              <w:t xml:space="preserve">It might be cause of excessive sexual adventures or just because your mistress is naturally wider down there, but her pussy sure can take some big … stuff … in there. Bet she knows how to have fun in her pink party bunker.</w:t>
              <w:br/>
              <w:t xml:space="preserve"/>
              <w:br/>
              <w:t xml:space="preserve">Vagina type 4: Pussy - Elastic</w:t>
              <w:br/>
              <w:t xml:space="preserve">There are girls who can take really big dicks. But no size queen can take it on in a fist fight (pun intended) with your mistress. Her pussy is literally elastic. Be it of natural cause or of magical enchantment, she could host a full blown Gnome party in there. Just think of the endless possibilities ...</w:t>
              <w:br/>
              <w:t xml:space="preserve"/>
              <w:br/>
              <w:t xml:space="preserve">Vagina type 5: Flower Pussy</w:t>
              <w:br/>
              <w:t xml:space="preserve">Your mistress is not only a beautiful flower, but her pussy is literally one. Oozing strange fluids and smelling like a sweet narcotic, it is strangely mesmerizing. Everytime you're around her, you get the strong need to lick her special flower and taste her aromatic liquids.</w:t>
              <w:br/>
              <w:t xml:space="preserve"/>
              <w:br/>
              <w:t xml:space="preserve">Vagina type 6: Mouth Pussy</w:t>
              <w:br/>
              <w:t xml:space="preserve">To be honest, I don't really know what to write about this, but I guess, a pussy that is also sucking on everything that a slave might stick in, might feel pretty good? Well, at least you can practice lip reading while you're kneeling in front of your mistress, ready to give her oral.</w:t>
              <w:br/>
              <w:t xml:space="preserve"/>
              <w:br/>
              <w:t xml:space="preserve">Vagina type 7: Pussy Tongue</w:t>
              <w:br/>
              <w:t xml:space="preserve">Your mistresses pussy has a tongue of her own. Kissing with tongue has a brand new meaning here and scissoring with her might feel awesome. And just think of the feeling that tongue can give everything you stick in there.</w:t>
              <w:br/>
              <w:t xml:space="preserve"/>
              <w:br/>
              <w:t xml:space="preserve">Vagina type 8: Squid Pussy</w:t>
              <w:br/>
              <w:t xml:space="preserve">Your mistresses pussy has swallowed a squid. Or at least it looks like. Those tentacles certainly know how to keep something pressed against her crotch. So, while licking her pussy, those suction cups might make sure you stay down there till she is satisfied. Better learn how to please her fast or hold your breath long enough.</w:t>
              <w:br/>
              <w:t xml:space="preserve"/>
              <w:br/>
              <w:t xml:space="preserve">Vagina type 9: Teethed Pussy</w:t>
              <w:br/>
              <w:t xml:space="preserve">Your mistresses pussy has dangerous looking sharp teeth. Everytime going down on her is a game of risk. Sticking your tongue or other body parts in there might be the last time it is attached to your body. And even if she does not want to bit it off, she might lose control over her pussy when she cums. Pretty scary.</w:t>
              <w:br/>
              <w:t xml:space="preserve"/>
              <w:br/>
              <w:t xml:space="preserve">Vagina type 10: Tentacle Pussy</w:t>
              <w:br/>
              <w:t xml:space="preserve">Your mistress has tentacles growing out of her pussy. While looking a bit scary, those might feel pretty good, when they stroke your body or guide you to the place your mistress wants you to be. And they might even wiggle inside your body, making you and your mistress into a lustful pretzel.</w:t>
              <w:br/>
              <w:t xml:space="preserve"/>
              <w:br/>
              <w:t xml:space="preserve">Vagina type 11: Venus Flytrap</w:t>
              <w:br/>
              <w:t xml:space="preserve">Your mistresses pussy is a trap. Literally. It's sweet musk lures its victims between her legs and when they are close enough, the trap snaps and her victim gets sucked its energy and maybe even life out of their body.</w:t>
            </w:r>
          </w:p>
        </w:tc>
      </w:tr>
    </w:tbl>
    <w:p>
      <w:r/>
    </w:p>
    <w:tbl>
      <w:tblPr>
        <w:tblLayout w:type="fixed"/>
      </w:tblPr>
      <w:tblGrid>
        <w:gridCol w:w="4393"/>
        <w:gridCol w:w="283"/>
        <w:gridCol w:w="4393"/>
      </w:tblGrid>
      <w:tr>
        <w:tc>
          <w:tcPr>
            <w:tcW w:w="4393" w:type="dxa"/>
          </w:tcPr>
          <w:p>
            <w:pPr>
              <w:jc w:val="left"/>
            </w:pPr>
            <w:r>
              <w:rPr>
                <w:b/>
              </w:rPr>
              <w:t>Female Organs</w:t>
            </w:r>
          </w:p>
        </w:tc>
        <w:tc>
          <w:tcPr>
            <w:tcW w:w="283" w:type="dxa"/>
          </w:tcPr>
          <w:p>
            <w:r>
              <w:t/>
            </w:r>
          </w:p>
        </w:tc>
        <w:tc>
          <w:tcPr>
            <w:tcW w:w="4393" w:type="dxa"/>
          </w:tcPr>
          <w:p>
            <w:pPr>
              <w:jc w:val="left"/>
            </w:pPr>
            <w:r>
              <w:rPr>
                <w:b/>
              </w:rPr>
              <w:t>Penises</w:t>
            </w:r>
          </w:p>
        </w:tc>
      </w:tr>
      <w:tr>
        <w:tc>
          <w:tcPr>
            <w:tcW w:w="4393" w:type="dxa"/>
            <w:shd w:val="clear" w:color="auto" w:fill="F2F2F2" w:themeFill="background1" w:themeFillShade="F2"/>
          </w:tcPr>
          <w:p>
            <w:pPr>
              <w:jc w:val="left"/>
            </w:pPr>
            <w:r>
              <w:t xml:space="preserve">Fertility Raw :</w:t>
              <w:br/>
              <w:t xml:space="preserve">Fertility Mod:</w:t>
              <w:br/>
              <w:t xml:space="preserve">Cum Type :</w:t>
              <w:br/>
              <w:t xml:space="preserve">Cum Multiplier Raw :</w:t>
              <w:br/>
              <w:t xml:space="preserve">Cum Multiplier Mod :</w:t>
              <w:br/>
              <w:t xml:space="preserve">Clith Length :</w:t>
              <w:br/>
              <w:t xml:space="preserve">Virgin? :</w:t>
            </w:r>
          </w:p>
        </w:tc>
        <w:tc>
          <w:tcPr>
            <w:tcW w:w="283" w:type="dxa"/>
          </w:tcPr>
          <w:p>
            <w:r>
              <w:t/>
            </w:r>
          </w:p>
        </w:tc>
        <w:tc>
          <w:tcPr>
            <w:tcW w:w="4393" w:type="dxa"/>
            <w:shd w:val="clear" w:color="auto" w:fill="F2F2F2" w:themeFill="background1" w:themeFillShade="F2"/>
          </w:tcPr>
          <w:p>
            <w:pPr>
              <w:jc w:val="left"/>
            </w:pPr>
            <w:r>
              <w:t xml:space="preserve">Length Raw : Micro, 3-4", 5-6", 7-8", 9-10", 11-12"</w:t>
              <w:br/>
              <w:t xml:space="preserve">Length Mod :</w:t>
              <w:br/>
              <w:t xml:space="preserve">Thickness Ratio Ra  :</w:t>
              <w:br/>
              <w:t xml:space="preserve">Thickness Ratio Mod :</w:t>
              <w:br/>
              <w:t xml:space="preserve">Type :</w:t>
              <w:br/>
              <w:t xml:space="preserve">Color :</w:t>
              <w:br/>
              <w:t xml:space="preserve">Knot Multiplier :</w:t>
              <w:br/>
              <w:t xml:space="preserve">Flaccid Multiplier :</w:t>
              <w:br/>
              <w:t xml:space="preserve">Virgin? :</w:t>
              <w:br/>
              <w:t xml:space="preserve">Penis Modificaitons:</w:t>
              <w:br/>
              <w:t xml:space="preserve">Penile Vigrinity:</w:t>
              <w:br/>
              <w:t xml:space="preserve">Ejaculation Volume: 1 cup to 60 gallons</w:t>
              <w:br/>
              <w:t xml:space="preserve">Penis Type 1:Small Penis</w:t>
              <w:br/>
              <w:t xml:space="preserve">+1 Mistress Point</w:t>
              <w:br/>
              <w:t xml:space="preserve"/>
              <w:br/>
              <w:t xml:space="preserve">-1 Charm</w:t>
              <w:br/>
              <w:t xml:space="preserve"/>
              <w:br/>
              <w:t xml:space="preserve">Prevented for: Centaur</w:t>
              <w:br/>
              <w:t xml:space="preserve"/>
              <w:br/>
              <w:t xml:space="preserve">Aww, a tiny little shrimpy. Well, not really impressive, but I guess your mistress has other ways to show her dominance. Bet she still likes it when you suck on that little dicky.</w:t>
              <w:br/>
              <w:t xml:space="preserve"/>
              <w:br/>
              <w:t xml:space="preserve">Penis Type 2:Average Penis</w:t>
              <w:br/>
              <w:t xml:space="preserve">Prevented for: Centaur</w:t>
              <w:br/>
              <w:t xml:space="preserve"/>
              <w:br/>
              <w:t xml:space="preserve">A good average sized penis. Not impressive, but also not too small. Guess she will have some fun with it on you.</w:t>
              <w:br/>
              <w:t xml:space="preserve"/>
              <w:br/>
              <w:t xml:space="preserve">Penis Type 3:Big Penis</w:t>
              <w:br/>
              <w:t xml:space="preserve">-1 Mistress Point</w:t>
              <w:br/>
              <w:t xml:space="preserve"/>
              <w:br/>
              <w:t xml:space="preserve">+1 Charm</w:t>
              <w:br/>
              <w:t xml:space="preserve"/>
              <w:br/>
              <w:t xml:space="preserve">Prevented for: Fairy</w:t>
              <w:br/>
              <w:t xml:space="preserve"/>
              <w:br/>
              <w:t xml:space="preserve">That is a big dick. You probably need some training to deepthroat her and you sure will feel it in your holes when she has her way with you.</w:t>
              <w:br/>
              <w:t xml:space="preserve"/>
              <w:br/>
              <w:t xml:space="preserve">Penis Type 4:Huge Penis</w:t>
              <w:br/>
              <w:t xml:space="preserve">-3 Mistress Points</w:t>
              <w:br/>
              <w:t xml:space="preserve"/>
              <w:br/>
              <w:t xml:space="preserve">+1 Charm, +1 Libido</w:t>
              <w:br/>
              <w:t xml:space="preserve"/>
              <w:br/>
              <w:t xml:space="preserve">Prevented for: Dwarf, Fairy, Goblin</w:t>
              <w:br/>
              <w:t xml:space="preserve"/>
              <w:br/>
              <w:t xml:space="preserve">Your mistress is hung like a horse and it is really frightening to imagine that thing is going into you. Hope you know how to relax your muscles, cause this will be a challenge. Damn it. Why does that thought arouse you so much …</w:t>
              <w:br/>
              <w:t xml:space="preserve"/>
              <w:br/>
              <w:t xml:space="preserve">Penis Type 5:Horse Cock</w:t>
              <w:br/>
              <w:t xml:space="preserve">-1 Mistress Point</w:t>
              <w:br/>
              <w:t xml:space="preserve"/>
              <w:br/>
              <w:t xml:space="preserve">Required: Big Penis, Huge Penis,</w:t>
              <w:br/>
              <w:t xml:space="preserve">Your mistress is hung like a horse. Literally. Her massive cock is withdrawn into her foreskin when flaccid, but can be extended to reveal a long thick cock when she's aroused. Even in a half-hard condition it is massive and probably equally frightening and arousing. Wonder what your mistress might want to do with it.</w:t>
              <w:br/>
              <w:t xml:space="preserve"/>
              <w:br/>
              <w:t xml:space="preserve">Penis Type 6:Knotted</w:t>
              <w:br/>
              <w:t xml:space="preserve">-1 Mistress Point</w:t>
              <w:br/>
              <w:t xml:space="preserve"/>
              <w:br/>
              <w:t xml:space="preserve">Prevented for: No Penis,</w:t>
              <w:br/>
              <w:t xml:space="preserve">Your mistresses penis is knotted. While her dick has a pretty normal shaft, it ends in a big knob at the bottom. If she ever decides to stick her dick in something … lets say you for example, and to go all the way down, her cock makes sure you'll probably let out a big gasp every time she pushes it in full lengths. And you sure will feel it when she pulls out.</w:t>
              <w:br/>
              <w:t xml:space="preserve"/>
              <w:br/>
              <w:t xml:space="preserve">Penis Type 7:Ovipositor</w:t>
              <w:br/>
              <w:t xml:space="preserve">-1 Mistress Point</w:t>
              <w:br/>
              <w:t xml:space="preserve"/>
              <w:br/>
              <w:t xml:space="preserve">Your mistress sure has some alien genitalia. Out of her lower body, she can push out a long, strange looking ovipositor. She might want to do lots of stuff with it, but usually it is used to lay eggs into a hosts body. So, good chance she found herself a new breeding slave.</w:t>
              <w:br/>
              <w:t xml:space="preserve"/>
              <w:br/>
              <w:t xml:space="preserve">Penis Type 7:Spiked Penis</w:t>
              <w:br/>
              <w:t xml:space="preserve">+1 Pain Point</w:t>
              <w:br/>
              <w:t xml:space="preserve"/>
              <w:br/>
              <w:t xml:space="preserve">Prevented for: No Penis,</w:t>
              <w:br/>
              <w:t xml:space="preserve">Looks like your futa mistress has a pretty painful surprise for you. Spikes, barbs, thorns or even other sharp things stick out of her penis. Servicing her might be pretty painful and bloody for you. If you're lucky, she is gentle and cares for you not to get hurt too bad. But if not ...</w:t>
            </w:r>
          </w:p>
        </w:tc>
      </w:tr>
    </w:tbl>
    <w:p>
      <w:r/>
    </w:p>
    <w:tbl>
      <w:tblPr>
        <w:tblLayout w:type="fixed"/>
      </w:tblPr>
      <w:tblGrid>
        <w:gridCol w:w="4393"/>
        <w:gridCol w:w="283"/>
        <w:gridCol w:w="4393"/>
      </w:tblGrid>
      <w:tr>
        <w:tc>
          <w:tcPr>
            <w:tcW w:w="4393" w:type="dxa"/>
          </w:tcPr>
          <w:p>
            <w:pPr>
              <w:jc w:val="left"/>
            </w:pPr>
            <w:r>
              <w:rPr>
                <w:b/>
              </w:rPr>
              <w:t>Male Organs</w:t>
            </w:r>
          </w:p>
        </w:tc>
        <w:tc>
          <w:tcPr>
            <w:tcW w:w="283" w:type="dxa"/>
          </w:tcPr>
          <w:p>
            <w:r>
              <w:t/>
            </w:r>
          </w:p>
        </w:tc>
        <w:tc>
          <w:tcPr>
            <w:tcW w:w="4393" w:type="dxa"/>
          </w:tcPr>
          <w:p>
            <w:pPr>
              <w:jc w:val="left"/>
            </w:pPr>
            <w:r>
              <w:rPr>
                <w:b/>
              </w:rPr>
              <w:t>Sex System Mechanics (Lips, Throat)</w:t>
            </w:r>
          </w:p>
        </w:tc>
      </w:tr>
      <w:tr>
        <w:tc>
          <w:tcPr>
            <w:tcW w:w="4393" w:type="dxa"/>
            <w:shd w:val="clear" w:color="auto" w:fill="F2F2F2" w:themeFill="background1" w:themeFillShade="F2"/>
          </w:tcPr>
          <w:p>
            <w:pPr>
              <w:jc w:val="left"/>
            </w:pPr>
            <w:r>
              <w:t xml:space="preserve">Balls :</w:t>
              <w:br/>
              <w:t xml:space="preserve">Ball Size raw :</w:t>
              <w:br/>
              <w:t xml:space="preserve">Ball Size Mod :</w:t>
              <w:br/>
              <w:t xml:space="preserve">Ball Fullness :</w:t>
              <w:br/>
              <w:t xml:space="preserve">Ball Efficiency :</w:t>
              <w:br/>
              <w:t xml:space="preserve">Refractory Rate :</w:t>
              <w:br/>
              <w:t xml:space="preserve">Cum Type :</w:t>
              <w:br/>
              <w:t xml:space="preserve">Cum Multiplier :</w:t>
              <w:br/>
              <w:t xml:space="preserve">Cum Multipler Mod :</w:t>
              <w:br/>
              <w:t xml:space="preserve">Cum Quality Raw :</w:t>
              <w:br/>
              <w:t xml:space="preserve">Cum Quality Mod :</w:t>
              <w:br/>
              <w:t xml:space="preserve">Cock Virgin? :</w:t>
            </w:r>
          </w:p>
        </w:tc>
        <w:tc>
          <w:tcPr>
            <w:tcW w:w="283" w:type="dxa"/>
          </w:tcPr>
          <w:p>
            <w:r>
              <w:t/>
            </w:r>
          </w:p>
        </w:tc>
        <w:tc>
          <w:tcPr>
            <w:tcW w:w="4393" w:type="dxa"/>
            <w:shd w:val="clear" w:color="auto" w:fill="F2F2F2" w:themeFill="background1" w:themeFillShade="F2"/>
          </w:tcPr>
          <w:p>
            <w:pPr>
              <w:jc w:val="left"/>
            </w:pPr>
            <w:r>
              <w:t xml:space="preserve">-Thin</w:t>
              <w:br/>
              <w:t xml:space="preserve">-Pouty</w:t>
              <w:br/>
              <w:t xml:space="preserve">-Full</w:t>
              <w:br/>
              <w:t xml:space="preserve">-Beestung</w:t>
              <w:br/>
              <w:t xml:space="preserve"/>
              <w:br/>
              <w:t xml:space="preserve">Throat type 1: Strong Gag Reflex</w:t>
              <w:br/>
              <w:t xml:space="preserve"/>
              <w:br/>
              <w:t xml:space="preserve">Your mistress has a really strong gag reflex. Even biting off medium sized bits of food make her gag. No way she'd ever swallow everything deeper than to her mouth. Uh, that really is a shame ...</w:t>
              <w:br/>
              <w:t xml:space="preserve"/>
              <w:br/>
              <w:t xml:space="preserve">Throat type 2: Normal Gag Reflex</w:t>
              <w:br/>
              <w:t xml:space="preserve">Your mistresses gag reflex is pretty average. Stick a little carrot in her throat and she might take it like a champ, but stick a big piece of … sausage … in her throat and she will probably gag pretty hefty. So, make sure you don't get punished for going too deep.</w:t>
              <w:br/>
              <w:t xml:space="preserve"/>
              <w:br/>
              <w:t xml:space="preserve">Throat type 3: Deep Throat</w:t>
              <w:br/>
              <w:t xml:space="preserve">She is a real deep throat athlete. She goes full on to it and never backs up from a challenge. While she still gags on bigger … well, things, she can take more than a wood elven sword swallower. Pretty impressive.</w:t>
              <w:br/>
              <w:t xml:space="preserve"/>
              <w:br/>
              <w:t xml:space="preserve">Throat type 4:No Gag Reflex</w:t>
              <w:br/>
              <w:t xml:space="preserve">Your mistress is not only an artist of swallowing things, she literally has no gag reflex. Whole cucumbers, massive horse cocks or a Grey Wizards magic staff. She can get anything down there. She probably has her own pocket dimension with a full grown civilization, worshiping the great maw for all those wonderful things it sends them from the hole up in the skies, in there.</w:t>
              <w:br/>
              <w:t xml:space="preserve"/>
              <w:br/>
              <w:t xml:space="preserve">Throat type 5: Pussy Mouth</w:t>
              <w:br/>
              <w:t xml:space="preserve"/>
              <w:br/>
              <w:t xml:space="preserve">Prevented for: Strong Gag Reflex,</w:t>
              <w:br/>
              <w:t xml:space="preserve">Your mistress has a second pussy in her throat. Strange but true. She probably enjoys getting your tongue slithering around deep in there or getting long hard objects shoved in and out. Wonder if you have any idea what long hard object you could use to stimulate her throat ...</w:t>
              <w:br/>
              <w:t xml:space="preserve"/>
              <w:br/>
              <w:t xml:space="preserve">Throat type 6: Suction Cups (Tongue)</w:t>
              <w:br/>
              <w:t xml:space="preserve">Your mistresses tongue has suction cups. Whatever she gets to suck her tongue on, it doesn't get released until she wants it to. Imagine all the marks a tongue like this leaves behind ...</w:t>
              <w:br/>
              <w:t xml:space="preserve"/>
              <w:br/>
              <w:t xml:space="preserve">Throat type 7: Tentacle Throat</w:t>
              <w:br/>
              <w:t xml:space="preserve">Required: Deep Throat, No Gag Reflex,</w:t>
              <w:br/>
              <w:t xml:space="preserve">Your mistress has tentacles growing out of her throat. They might grab your face to hold it in place for a long kiss (hope not too long) or stimulate everything that is stuck in her throat. Whatever it might be. It will probably feel good.</w:t>
              <w:br/>
              <w:t xml:space="preserve"/>
              <w:br/>
              <w:t xml:space="preserve"/>
              <w:br/>
              <w:t xml:space="preserve">Long Tongue</w:t>
              <w:br/>
              <w:t xml:space="preserve">-1 Mistress Point</w:t>
              <w:br/>
              <w:t xml:space="preserve"/>
              <w:br/>
              <w:t xml:space="preserve">+1 Sex Point</w:t>
              <w:br/>
              <w:t xml:space="preserve"/>
              <w:br/>
              <w:t xml:space="preserve">+1 Skills</w:t>
              <w:br/>
              <w:t xml:space="preserve"/>
              <w:br/>
              <w:t xml:space="preserve">Throat type 8:  Your mistress has a really long tongue. Just think of all the possibilities. Wiggling her tongue in your holes, grasping parts of your body or licking both your nipples at the same time. Bet she's pretty popular with the ladies.</w:t>
              <w:br/>
              <w:t xml:space="preserve"/>
              <w:br/>
              <w:t xml:space="preserve">Fangs</w:t>
              <w:br/>
              <w:t xml:space="preserve">-1 Mistress Point</w:t>
              <w:br/>
              <w:t xml:space="preserve"/>
              <w:br/>
              <w:t xml:space="preserve">+1 Physique</w:t>
              <w:br/>
              <w:t xml:space="preserve"/>
              <w:br/>
              <w:t xml:space="preserve">Throat type 9: Your mistress has scary fangs. Wether she is a vampire, has an animalistic nature or just implanted them to bite little slaves, it sure shows she's the predator and you're her prey.</w:t>
            </w:r>
          </w:p>
        </w:tc>
      </w:tr>
    </w:tbl>
    <w:p>
      <w:r/>
    </w:p>
    <w:tbl>
      <w:tblPr>
        <w:tblLayout w:type="fixed"/>
      </w:tblPr>
      <w:tblGrid>
        <w:gridCol w:w="4393"/>
        <w:gridCol w:w="283"/>
        <w:gridCol w:w="4393"/>
      </w:tblGrid>
      <w:tr>
        <w:tc>
          <w:tcPr>
            <w:tcW w:w="4393" w:type="dxa"/>
          </w:tcPr>
          <w:p>
            <w:pPr>
              <w:jc w:val="left"/>
            </w:pPr>
            <w:r>
              <w:rPr>
                <w:b/>
              </w:rPr>
              <w:t>Sex System Mechanics (Sphincter)</w:t>
            </w:r>
          </w:p>
        </w:tc>
        <w:tc>
          <w:tcPr>
            <w:tcW w:w="283" w:type="dxa"/>
          </w:tcPr>
          <w:p>
            <w:r>
              <w:t/>
            </w:r>
          </w:p>
        </w:tc>
        <w:tc>
          <w:tcPr>
            <w:tcW w:w="4393" w:type="dxa"/>
          </w:tcPr>
          <w:p>
            <w:pPr>
              <w:jc w:val="left"/>
            </w:pPr>
            <w:r>
              <w:rPr>
                <w:b/>
              </w:rPr>
              <w:t>Sex System Mechanics (Colon)</w:t>
            </w:r>
          </w:p>
        </w:tc>
      </w:tr>
      <w:tr>
        <w:tc>
          <w:tcPr>
            <w:tcW w:w="4393" w:type="dxa"/>
            <w:shd w:val="clear" w:color="auto" w:fill="F2F2F2" w:themeFill="background1" w:themeFillShade="F2"/>
          </w:tcPr>
          <w:p>
            <w:pPr>
              <w:jc w:val="left"/>
            </w:pPr>
            <w:r>
              <w:t xml:space="preserve">Status: (Normal, Irritated, Swollen, Red Ring of Fire)</w:t>
              <w:br/>
              <w:t xml:space="preserve"/>
              <w:br/>
              <w:t xml:space="preserve">Tightness: (Tight, Gaping)</w:t>
              <w:br/>
              <w:t xml:space="preserve"/>
              <w:br/>
              <w:t xml:space="preserve">Dilation: (Normal, Penetrated, Stretched Wide)</w:t>
              <w:br/>
              <w:t xml:space="preserve"/>
              <w:br/>
              <w:t xml:space="preserve">Wetness: (Dry, Moist, Wet, Cum-Soaked)</w:t>
            </w:r>
          </w:p>
        </w:tc>
        <w:tc>
          <w:tcPr>
            <w:tcW w:w="283" w:type="dxa"/>
          </w:tcPr>
          <w:p>
            <w:r>
              <w:t/>
            </w:r>
          </w:p>
        </w:tc>
        <w:tc>
          <w:tcPr>
            <w:tcW w:w="4393" w:type="dxa"/>
            <w:shd w:val="clear" w:color="auto" w:fill="F2F2F2" w:themeFill="background1" w:themeFillShade="F2"/>
          </w:tcPr>
          <w:p>
            <w:pPr>
              <w:jc w:val="left"/>
            </w:pPr>
            <w:r>
              <w:t xml:space="preserve">Contents (Empty, Cum Holster, Sloppy Cum Mess)</w:t>
              <w:br/>
              <w:t xml:space="preserve">Capacity (100dz)</w:t>
              <w:br/>
              <w:t xml:space="preserve">Contents: Empty-Full</w:t>
              <w:br/>
              <w:t xml:space="preserve">Capacity: 1-1000dz</w:t>
              <w:br/>
              <w:t xml:space="preserve">Asshole Type 1: Asshole - Tight</w:t>
              <w:br/>
              <w:t xml:space="preserve">-1 Mistress Point</w:t>
              <w:br/>
              <w:t xml:space="preserve"/>
              <w:br/>
              <w:t xml:space="preserve">+1 Charm</w:t>
              <w:br/>
              <w:t xml:space="preserve"/>
              <w:br/>
              <w:t xml:space="preserve">Your mistress has a pretty tight asshole. While it is difficult to get something out or in through it, everything that is in behind it, probably feels pretty good. Wait, no. Not that way. You know what I mean. OMG, yuk</w:t>
              <w:br/>
              <w:t xml:space="preserve">Asshole Type 2:Asshole - Normal</w:t>
              <w:br/>
              <w:t xml:space="preserve">While technically not a sexual organ, it can be really pleasuring to get a little stimulation down where the sun doesn't shine. Nothing special about your mistresses one. But, still better get ready to make your tongue gently activate all those nerve ends of your mistress down there. Or shove something in her that way if she demands you to do so.</w:t>
              <w:br/>
              <w:t xml:space="preserve">Asshole Type 3:Asshole - Loose</w:t>
              <w:br/>
              <w:t xml:space="preserve">Well, this hole has seen some traffic. That's for sure. Not really knowing if incoming or outgoing traffic, but it left its mark. Well, how do the old dwarven philosophers say? If you widened a persons horizon, you can't tighten them back. Same is for assholes. But a well used asshole sure has its perks too.</w:t>
              <w:br/>
              <w:t xml:space="preserve">Asshole Type 4:Asshole - Elastic</w:t>
              <w:br/>
              <w:t xml:space="preserve">-2 Mistress Points</w:t>
              <w:br/>
              <w:t xml:space="preserve"/>
              <w:br/>
              <w:t xml:space="preserve">+2 Libido</w:t>
              <w:br/>
              <w:t xml:space="preserve"/>
              <w:br/>
              <w:t xml:space="preserve">You have looked deep into multiple abysses, but none had been that deep or dark. It seems to be endless and you could probably fall for days, month or even years without reaching its bottom. A greedy maw, devouring all that gets too close. Better make sure to not be swallowed whole. Ok, maybe a little exaggerated, but how far your mistress can stretch her back-door open is really impressive.</w:t>
            </w:r>
          </w:p>
        </w:tc>
      </w:tr>
    </w:tbl>
    <w:p>
      <w:r/>
    </w:p>
    <w:tbl>
      <w:tblPr>
        <w:tblLayout w:type="fixed"/>
      </w:tblPr>
      <w:tblGrid>
        <w:gridCol w:w="4393"/>
        <w:gridCol w:w="283"/>
        <w:gridCol w:w="4393"/>
      </w:tblGrid>
      <w:tr>
        <w:tc>
          <w:tcPr>
            <w:tcW w:w="4393" w:type="dxa"/>
          </w:tcPr>
          <w:p>
            <w:pPr>
              <w:jc w:val="left"/>
            </w:pPr>
            <w:r>
              <w:rPr>
                <w:b/>
              </w:rPr>
              <w:t>Sex System: Character Notes</w:t>
            </w:r>
          </w:p>
        </w:tc>
        <w:tc>
          <w:tcPr>
            <w:tcW w:w="283" w:type="dxa"/>
          </w:tcPr>
          <w:p>
            <w:r>
              <w:t/>
            </w:r>
          </w:p>
        </w:tc>
        <w:tc>
          <w:tcPr>
            <w:tcW w:w="4393" w:type="dxa"/>
          </w:tcPr>
          <w:p>
            <w:pPr>
              <w:jc w:val="left"/>
            </w:pPr>
            <w:r>
              <w:rPr>
                <w:b/>
              </w:rPr>
              <w:t>Patch Changes</w:t>
            </w:r>
          </w:p>
        </w:tc>
      </w:tr>
      <w:tr>
        <w:tc>
          <w:tcPr>
            <w:tcW w:w="4393" w:type="dxa"/>
            <w:shd w:val="clear" w:color="auto" w:fill="F2F2F2" w:themeFill="background1" w:themeFillShade="F2"/>
          </w:tcPr>
          <w:p>
            <w:pPr>
              <w:jc w:val="left"/>
            </w:pPr>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4393"/>
        <w:gridCol w:w="283"/>
        <w:gridCol w:w="4393"/>
      </w:tblGrid>
      <w:tr>
        <w:tc>
          <w:tcPr>
            <w:tcW w:w="4393" w:type="dxa"/>
          </w:tcPr>
          <w:p>
            <w:pPr>
              <w:jc w:val="left"/>
            </w:pPr>
            <w:r>
              <w:rPr>
                <w:b/>
              </w:rPr>
              <w:t>Sound Record</w:t>
            </w:r>
          </w:p>
        </w:tc>
        <w:tc>
          <w:tcPr>
            <w:tcW w:w="283" w:type="dxa"/>
          </w:tcPr>
          <w:p>
            <w:r>
              <w:t/>
            </w:r>
          </w:p>
        </w:tc>
        <w:tc>
          <w:tcPr>
            <w:tcW w:w="4393" w:type="dxa"/>
          </w:tcPr>
          <w:p>
            <w:pPr>
              <w:jc w:val="left"/>
            </w:pPr>
            <w:r>
              <w:rPr>
                <w:b/>
              </w:rPr>
              <w:t>Trivia</w:t>
            </w:r>
          </w:p>
        </w:tc>
      </w:tr>
      <w:tr>
        <w:tc>
          <w:tcPr>
            <w:tcW w:w="4393" w:type="dxa"/>
            <w:shd w:val="clear" w:color="auto" w:fill="F2F2F2" w:themeFill="background1" w:themeFillShade="F2"/>
          </w:tcPr>
          <w:p>
            <w:pPr>
              <w:jc w:val="left"/>
            </w:pPr>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4393"/>
        <w:gridCol w:w="283"/>
        <w:gridCol w:w="4393"/>
      </w:tblGrid>
      <w:tr>
        <w:tc>
          <w:tcPr>
            <w:tcW w:w="4393" w:type="dxa"/>
          </w:tcPr>
          <w:p>
            <w:pPr>
              <w:jc w:val="left"/>
            </w:pPr>
            <w:r>
              <w:rPr>
                <w:b/>
              </w:rPr>
              <w:t>Behind the Scenes / Art Design Evolution</w:t>
            </w:r>
          </w:p>
        </w:tc>
        <w:tc>
          <w:tcPr>
            <w:tcW w:w="283" w:type="dxa"/>
          </w:tcPr>
          <w:p>
            <w:r>
              <w:t/>
            </w:r>
          </w:p>
        </w:tc>
        <w:tc>
          <w:tcPr>
            <w:tcW w:w="4393" w:type="dxa"/>
          </w:tcPr>
          <w:p>
            <w:pPr>
              <w:jc w:val="left"/>
            </w:pPr>
            <w:r>
              <w:rPr>
                <w:b/>
              </w:rPr>
              <w:t>Ending Team Reception</w:t>
            </w:r>
          </w:p>
        </w:tc>
      </w:tr>
      <w:tr>
        <w:tc>
          <w:tcPr>
            <w:tcW w:w="4393" w:type="dxa"/>
            <w:shd w:val="clear" w:color="auto" w:fill="F2F2F2" w:themeFill="background1" w:themeFillShade="F2"/>
          </w:tcPr>
          <w:p>
            <w:pPr>
              <w:jc w:val="left"/>
            </w:pPr>
            <w:r/>
          </w:p>
        </w:tc>
        <w:tc>
          <w:tcPr>
            <w:tcW w:w="283" w:type="dxa"/>
          </w:tcPr>
          <w:p>
            <w:r>
              <w:t/>
            </w:r>
          </w:p>
        </w:tc>
        <w:tc>
          <w:tcPr>
            <w:tcW w:w="4393" w:type="dxa"/>
            <w:shd w:val="clear" w:color="auto" w:fill="F2F2F2" w:themeFill="background1" w:themeFillShade="F2"/>
          </w:tcPr>
          <w:p>
            <w:pPr>
              <w:jc w:val="left"/>
            </w:pPr>
            <w:r/>
          </w:p>
        </w:tc>
      </w:tr>
    </w:tbl>
    <w:p>
      <w:r/>
    </w:p>
    <w:tbl>
      <w:tblPr>
        <w:tblLayout w:type="fixed"/>
      </w:tblPr>
      <w:tblGrid>
        <w:gridCol w:w="2834"/>
        <w:gridCol w:w="283"/>
        <w:gridCol w:w="2834"/>
        <w:gridCol w:w="283"/>
        <w:gridCol w:w="2834"/>
      </w:tblGrid>
      <w:tr>
        <w:tc>
          <w:tcPr>
            <w:tcW w:w="2834" w:type="dxa"/>
          </w:tcPr>
          <w:p>
            <w:pPr>
              <w:jc w:val="left"/>
            </w:pPr>
            <w:r>
              <w:rPr>
                <w:b/>
              </w:rPr>
              <w:t>Voice Actor</w:t>
            </w:r>
          </w:p>
        </w:tc>
        <w:tc>
          <w:tcPr>
            <w:tcW w:w="283" w:type="dxa"/>
          </w:tcPr>
          <w:p>
            <w:r>
              <w:t/>
            </w:r>
          </w:p>
        </w:tc>
        <w:tc>
          <w:tcPr>
            <w:tcW w:w="2834" w:type="dxa"/>
          </w:tcPr>
          <w:p>
            <w:pPr>
              <w:jc w:val="left"/>
            </w:pPr>
            <w:r>
              <w:rPr>
                <w:b/>
              </w:rPr>
              <w:t>Narrative Designer</w:t>
            </w:r>
          </w:p>
        </w:tc>
        <w:tc>
          <w:tcPr>
            <w:tcW w:w="283" w:type="dxa"/>
          </w:tcPr>
          <w:p>
            <w:r>
              <w:t/>
            </w:r>
          </w:p>
        </w:tc>
        <w:tc>
          <w:tcPr>
            <w:tcW w:w="2834" w:type="dxa"/>
          </w:tcPr>
          <w:p>
            <w:pPr>
              <w:jc w:val="left"/>
            </w:pPr>
            <w:r>
              <w:rPr>
                <w:b/>
              </w:rPr>
              <w:t>Illustrator</w:t>
            </w:r>
          </w:p>
        </w:tc>
      </w:tr>
      <w:tr>
        <w:tc>
          <w:tcPr>
            <w:tcW w:w="2834" w:type="dxa"/>
            <w:shd w:val="clear" w:color="auto" w:fill="F2F2F2" w:themeFill="background1" w:themeFillShade="F2"/>
          </w:tcPr>
          <w:p>
            <w:pPr>
              <w:jc w:val="left"/>
            </w:pPr>
            <w:r/>
          </w:p>
        </w:tc>
        <w:tc>
          <w:tcPr>
            <w:tcW w:w="283" w:type="dxa"/>
          </w:tcPr>
          <w:p>
            <w:r>
              <w:t/>
            </w:r>
          </w:p>
        </w:tc>
        <w:tc>
          <w:tcPr>
            <w:tcW w:w="2834" w:type="dxa"/>
            <w:shd w:val="clear" w:color="auto" w:fill="F2F2F2" w:themeFill="background1" w:themeFillShade="F2"/>
          </w:tcPr>
          <w:p>
            <w:pPr>
              <w:jc w:val="left"/>
            </w:pPr>
            <w:r/>
          </w:p>
        </w:tc>
        <w:tc>
          <w:tcPr>
            <w:tcW w:w="283" w:type="dxa"/>
          </w:tcPr>
          <w:p>
            <w:r>
              <w:t/>
            </w:r>
          </w:p>
        </w:tc>
        <w:tc>
          <w:tcPr>
            <w:tcW w:w="2834" w:type="dxa"/>
            <w:shd w:val="clear" w:color="auto" w:fill="F2F2F2" w:themeFill="background1" w:themeFillShade="F2"/>
          </w:tcPr>
          <w:p>
            <w:pPr>
              <w:jc w:val="left"/>
            </w:pPr>
            <w:r/>
          </w:p>
        </w:tc>
      </w:tr>
    </w:tbl>
    <w:p>
      <w:r/>
    </w:p>
    <w:tbl>
      <w:tblPr>
        <w:tblLayout w:type="fixed"/>
      </w:tblPr>
      <w:tblGrid>
        <w:gridCol w:w="2834"/>
        <w:gridCol w:w="283"/>
        <w:gridCol w:w="2834"/>
      </w:tblGrid>
      <w:tr>
        <w:tc>
          <w:tcPr>
            <w:tcW w:w="2834" w:type="dxa"/>
          </w:tcPr>
          <w:p>
            <w:pPr>
              <w:jc w:val="left"/>
            </w:pPr>
            <w:r>
              <w:rPr>
                <w:b/>
              </w:rPr>
              <w:t>Leitmotif</w:t>
            </w:r>
          </w:p>
        </w:tc>
        <w:tc>
          <w:tcPr>
            <w:tcW w:w="283" w:type="dxa"/>
          </w:tcPr>
          <w:p>
            <w:r>
              <w:t/>
            </w:r>
          </w:p>
        </w:tc>
        <w:tc>
          <w:tcPr>
            <w:tcW w:w="2834" w:type="dxa"/>
          </w:tcPr>
          <w:p>
            <w:pPr>
              <w:jc w:val="left"/>
            </w:pPr>
            <w:r>
              <w:rPr>
                <w:b/>
              </w:rPr>
              <w:t>Media Debut</w:t>
            </w:r>
          </w:p>
        </w:tc>
      </w:tr>
      <w:tr>
        <w:tc>
          <w:tcPr>
            <w:tcW w:w="2834" w:type="dxa"/>
            <w:shd w:val="clear" w:color="auto" w:fill="F2F2F2" w:themeFill="background1" w:themeFillShade="F2"/>
          </w:tcPr>
          <w:p>
            <w:pPr>
              <w:jc w:val="left"/>
            </w:pPr>
            <w:r/>
          </w:p>
        </w:tc>
        <w:tc>
          <w:tcPr>
            <w:tcW w:w="283" w:type="dxa"/>
          </w:tcPr>
          <w:p>
            <w:r>
              <w:t/>
            </w:r>
          </w:p>
        </w:tc>
        <w:tc>
          <w:tcPr>
            <w:tcW w:w="2834" w:type="dxa"/>
            <w:shd w:val="clear" w:color="auto" w:fill="F2F2F2" w:themeFill="background1" w:themeFillShade="F2"/>
          </w:tcPr>
          <w:p>
            <w:pPr>
              <w:jc w:val="left"/>
            </w:pPr>
            <w:r/>
          </w:p>
        </w:tc>
      </w:tr>
    </w:tbl>
    <w:p>
      <w:r/>
    </w:p>
    <w:tbl>
      <w:tblPr>
        <w:tblLayout w:type="fixed"/>
      </w:tblPr>
      <w:tblGrid>
        <w:gridCol w:w="9070"/>
      </w:tblGrid>
      <w:tr>
        <w:tc>
          <w:tcPr>
            <w:tcW w:w="9070" w:type="dxa"/>
          </w:tcPr>
          <w:p>
            <w:pPr>
              <w:jc w:val="left"/>
            </w:pPr>
            <w:r>
              <w:rPr>
                <w:b/>
              </w:rPr>
              <w:t>Role in the Narrative</w:t>
            </w:r>
          </w:p>
        </w:tc>
      </w:tr>
      <w:tr>
        <w:tc>
          <w:tcPr>
            <w:tcW w:w="9070" w:type="dxa"/>
            <w:shd w:val="clear" w:color="auto" w:fill="F2F2F2" w:themeFill="background1" w:themeFillShade="F2"/>
          </w:tcPr>
          <w:p>
            <w:pPr>
              <w:jc w:val="left"/>
            </w:pPr>
            <w:r>
              <w:t xml:space="preserve">Haruka’s Individual Identity</w:t>
              <w:br/>
              <w:t xml:space="preserve">Haruka’s uniqueness lies in her multi-dimensional expertise:</w:t>
              <w:br/>
              <w:t xml:space="preserve"/>
              <w:br/>
              <w:t xml:space="preserve">Tank Role: She stands as the party’s unyielding defender, using celestial shields, illusions, and fire barriers to protect her allies.</w:t>
              <w:br/>
              <w:t xml:space="preserve">Battlefield Manipulator: Haruka’s ability to control terrain and enemy movement adds tactical depth.</w:t>
              <w:br/>
              <w:t xml:space="preserve">Diplomatic Powerhouse: Her diplomatic skills and merchant connections give her a distinct advantage outside of combat, enhancing her utility in the story.</w:t>
            </w:r>
          </w:p>
        </w:tc>
      </w:tr>
    </w:tbl>
    <w:p>
      <w:r/>
    </w:p>
    <w:p>
      <w:pPr>
        <w:pStyle w:val="adh3"/>
      </w:pPr>
      <w:r>
        <w:t xml:space="preserve">References</w:t>
      </w:r>
    </w:p>
    <w:p>
      <w:pPr>
        <w:jc w:val="left"/>
      </w:pPr>
      <w:r>
        <w:rPr>
          <w:b/>
        </w:rPr>
        <w:t>Attachments</w:t>
      </w:r>
    </w:p>
    <w:tbl>
      <w:tblPr>
        <w:tblStyle w:val="adReferenceTable"/>
        <w:tblLayout w:type="fixed"/>
        <w:tblLook w:val="04A0"/>
      </w:tblPr>
      <w:tblGrid>
        <w:gridCol w:w="1842"/>
      </w:tblGrid>
    </w:tbl>
    <w:p>
      <w:r/>
    </w:p>
    <w:p>
      <w:pPr>
        <w:jc w:val="left"/>
      </w:pPr>
      <w:r>
        <w:rPr>
          <w:b/>
        </w:rPr>
        <w:t>Involved in</w:t>
      </w:r>
    </w:p>
    <w:tbl>
      <w:tblPr>
        <w:tblStyle w:val="adReferenceTable"/>
        <w:tblLayout w:type="fixed"/>
        <w:tblLook w:val="04A0"/>
      </w:tblPr>
      <w:tblGrid>
        <w:gridCol w:w="1842"/>
      </w:tblGrid>
    </w:tbl>
    <w:p>
      <w:r/>
    </w:p>
    <w:p>
      <w:pPr>
        <w:jc w:val="left"/>
      </w:pPr>
      <w:r>
        <w:rPr>
          <w:b/>
        </w:rPr>
        <w:t>Related to</w:t>
      </w:r>
    </w:p>
    <w:tbl>
      <w:tblPr>
        <w:tblStyle w:val="adReferenceTable"/>
        <w:tblLayout w:type="fixed"/>
        <w:tblLook w:val="04A0"/>
      </w:tblPr>
      <w:tblGrid>
        <w:gridCol w:w="1842"/>
      </w:tblGrid>
    </w:tbl>
    <w:p>
      <w:r/>
    </w:p>
    <w:p>
      <w:pPr>
        <w:jc w:val="left"/>
      </w:pPr>
      <w:r>
        <w:rPr>
          <w:b/>
        </w:rPr>
        <w:t>Placed at</w:t>
      </w:r>
    </w:p>
    <w:tbl>
      <w:tblPr>
        <w:tblStyle w:val="adReferenceTable"/>
        <w:tblLayout w:type="fixed"/>
        <w:tblLook w:val="04A0"/>
      </w:tblPr>
      <w:tblGrid>
        <w:gridCol w:w="1842"/>
      </w:tblGrid>
    </w:tbl>
    <w:p>
      <w:r/>
    </w:p>
    <w:p>
      <w:pPr>
        <w:jc w:val="left"/>
      </w:pPr>
      <w:r>
        <w:rPr>
          <w:b/>
        </w:rPr>
        <w:t>Speaks in</w:t>
      </w:r>
    </w:p>
    <w:tbl>
      <w:tblPr>
        <w:tblStyle w:val="adReferenceTable"/>
        <w:tblLayout w:type="fixed"/>
        <w:tblLook w:val="04A0"/>
      </w:tblPr>
      <w:tblGrid>
        <w:gridCol w:w="1842"/>
      </w:tblGrid>
    </w:tbl>
    <w:p>
      <w:r/>
    </w:p>
    <w:sectPr w:rsidRPr="00AD367D" w:rsidR="009545B2" w:rsidSect="00301A66">
      <w:headerReference w:type="even" r:id="rId10"/>
      <w:headerReference w:type="default" r:id="rId11"/>
      <w:footerReference w:type="even" r:id="rId12"/>
      <w:footerReference w:type="default" r:id="rId13"/>
      <w:headerReference w:type="first" r:id="rId14"/>
      <w:type w:val="continuous"/>
      <w:pgSz w:w="11905" w:h="16837" w:orient="portrait"/>
      <w:pgMar w:top="1417" w:right="1417" w:bottom="1134" w:left="1417"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543">
      <wne:acd wne:acdName="acd2"/>
    </wne:keymap>
    <wne:keymap wne:kcmPrimary="0547">
      <wne:acd wne:acdName="acd0"/>
    </wne:keymap>
    <wne:keymap wne:kcmPrimary="0554">
      <wne:acd wne:acdName="acd3"/>
    </wne:keymap>
    <wne:keymap wne:kcmPrimary="0555">
      <wne:acd wne:acdName="acd1"/>
    </wne:keymap>
  </wne:keymaps>
  <wne:toolbars>
    <wne:acdManifest>
      <wne:acdEntry wne:acdName="acd0"/>
      <wne:acdEntry wne:acdName="acd1"/>
      <wne:acdEntry wne:acdName="acd2"/>
      <wne:acdEntry wne:acdName="acd3"/>
    </wne:acdManifest>
  </wne:toolbars>
  <wne:acds>
    <wne:acd wne:argValue="AgBTAGMAaAB3AGEAYwBoAGUAIABIAGUAcgB2AG8AcgBoAGUAYgB1AG4AZwA7AEkAbgAgAEcAbABv&#10;AHMAcwBhAHIAeQA=" wne:acdName="acd0" wne:fciIndexBasedOn="0065"/>
    <wne:acd wne:argValue="AgBBAG4AZgD8AGgAcgB1AG4AZwBzAHoAZQBpAGMAaABlAG4AOwBVAHMAZQByACAAUwB0AG8AcgB5&#10;AA==" wne:acdName="acd1" wne:fciIndexBasedOn="0065"/>
    <wne:acd wne:argValue="AgBJAG4AdABlAG4AcwBpAHYAZQBzACAAQQBuAGYA/ABoAHIAdQBuAGcAcwB6AGUAaQBjAGgAZQBu&#10;ADsAQwBvAGQAZQA=" wne:acdName="acd2" wne:fciIndexBasedOn="0065"/>
    <wne:acd wne:argValue="AgBIAGUAcgB2AG8AcgBoAGUAYgB1AG4AZwA7AFQAbwBEAG8A" wne:acdName="acd3"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B55" w:rsidRDefault="00BD1B55" w:rsidP="00A45B10">
      <w:r>
        <w:separator/>
      </w:r>
    </w:p>
  </w:endnote>
  <w:endnote w:type="continuationSeparator" w:id="0">
    <w:p w:rsidR="00BD1B55" w:rsidRDefault="00BD1B55" w:rsidP="00A45B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 w:name="Lucida Fax">
    <w:panose1 w:val="020606020505050202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31985"/>
      <w:docPartObj>
        <w:docPartGallery w:val="Page Numbers (Bottom of Page)"/>
        <w:docPartUnique/>
      </w:docPartObj>
    </w:sdtPr>
    <w:sdtContent>
      <w:p w:rsidR="00E44578" w:rsidRDefault="00D00A12">
        <w:pPr>
          <w:pStyle w:val="Fuzeile"/>
          <w:jc w:val="center"/>
        </w:pPr>
        <w:fldSimple w:instr=" PAGE   \* MERGEFORMAT ">
          <w:r w:rsidR="00301A66">
            <w:rPr>
              <w:noProof/>
            </w:rPr>
            <w:t>2</w:t>
          </w:r>
        </w:fldSimple>
      </w:p>
    </w:sdtContent>
  </w:sdt>
  <w:p w:rsidR="008D19FB" w:rsidRDefault="008D19FB">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32005"/>
      <w:docPartObj>
        <w:docPartGallery w:val="Page Numbers (Bottom of Page)"/>
        <w:docPartUnique/>
      </w:docPartObj>
    </w:sdtPr>
    <w:sdtContent>
      <w:p w:rsidR="00E44578" w:rsidRDefault="00D00A12">
        <w:pPr>
          <w:pStyle w:val="Fuzeile"/>
          <w:jc w:val="center"/>
        </w:pPr>
        <w:fldSimple w:instr=" PAGE   \* MERGEFORMAT ">
          <w:r w:rsidR="002830C0">
            <w:rPr>
              <w:noProof/>
            </w:rPr>
            <w:t>1</w:t>
          </w:r>
        </w:fldSimple>
      </w:p>
    </w:sdtContent>
  </w:sdt>
  <w:p w:rsidR="00D12749" w:rsidRDefault="00D12749" w:rsidP="00271386">
    <w:pPr>
      <w:pStyle w:val="Fuzeil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B55" w:rsidRDefault="00BD1B55" w:rsidP="00A45B10">
      <w:r>
        <w:separator/>
      </w:r>
    </w:p>
  </w:footnote>
  <w:footnote w:type="continuationSeparator" w:id="0">
    <w:p w:rsidR="00BD1B55" w:rsidRDefault="00BD1B55" w:rsidP="00A45B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070"/>
      <w:gridCol w:w="3071"/>
      <w:gridCol w:w="3071"/>
    </w:tblGrid>
    <w:tr w:rsidR="00C33AB6" w:rsidTr="00E44578">
      <w:sdt>
        <w:sdtPr>
          <w:alias w:val="Veröffentlichungsdatum"/>
          <w:id w:val="19431983"/>
          <w:dataBinding w:prefixMappings="xmlns:ns0='http://schemas.microsoft.com/office/2006/coverPageProps' " w:xpath="/ns0:CoverPageProperties[1]/ns0:PublishDate[1]" w:storeItemID="{55AF091B-3C7A-41E3-B477-F2FDAA23CFDA}"/>
          <w:date w:fullDate="2011-11-11T00:00:00Z">
            <w:dateFormat w:val="dd.MM.yyyy"/>
            <w:lid w:val="de-DE"/>
            <w:storeMappedDataAs w:val="dateTime"/>
            <w:calendar w:val="gregorian"/>
          </w:date>
        </w:sdtPr>
        <w:sdtContent>
          <w:tc>
            <w:tcPr>
              <w:tcW w:w="3070" w:type="dxa"/>
            </w:tcPr>
            <w:p w:rsidR="00C33AB6" w:rsidP="00C33AB6" w:rsidRDefault="00C33AB6">
              <w:pPr>
                <w:pStyle w:val="Kopfzeile"/>
              </w:pPr>
              <w:r>
                <w:rPr>
                  <w:lang w:val="de-DE"/>
                </w:rPr>
                <w:t>11.11.2011</w:t>
              </w:r>
            </w:p>
          </w:tc>
        </w:sdtContent>
      </w:sdt>
      <w:tc>
        <w:tcPr>
          <w:tcW w:w="3071" w:type="dxa"/>
        </w:tcPr>
        <w:sdt>
          <w:sdtPr>
            <w:alias w:val="Titel"/>
            <w:id w:val="19431979"/>
            <w:dataBinding w:prefixMappings="xmlns:ns0='http://schemas.openxmlformats.org/package/2006/metadata/core-properties' xmlns:ns1='http://purl.org/dc/elements/1.1/'" w:xpath="/ns0:coreProperties[1]/ns1:title[1]" w:storeItemID="{6C3C8BC8-F283-45AE-878A-BAB7291924A1}"/>
            <w:text/>
          </w:sdtPr>
          <w:sdtContent>
            <w:p w:rsidR="00C33AB6" w:rsidP="00E44578" w:rsidRDefault="00C33AB6">
              <w:r w:rsidRPr="00C33AB6">
                <w:t>Project title</w:t>
              </w:r>
            </w:p>
          </w:sdtContent>
        </w:sdt>
      </w:tc>
      <w:tc>
        <w:tcPr>
          <w:tcW w:w="3071" w:type="dxa"/>
        </w:tcPr>
        <w:p w:rsidR="00C33AB6" w:rsidP="00C33AB6" w:rsidRDefault="00D00A12">
          <w:pPr>
            <w:pStyle w:val="Kopfzeile"/>
          </w:pPr>
          <w:r>
            <w:fldChar w:fldCharType="begin"/>
          </w:r>
          <w:r w:rsidR="009545B2">
            <w:instrText xml:space="preserve"> REF _Ref325114470 \h </w:instrText>
          </w:r>
          <w:r>
            <w:fldChar w:fldCharType="separate"/>
          </w:r>
          <w:proofErr w:type="spellStart"/>
          <w:r w:rsidR="009545B2">
            <w:t>sdfdsf</w:t>
          </w:r>
          <w:proofErr w:type="spellEnd"/>
          <w:r>
            <w:fldChar w:fldCharType="end"/>
          </w:r>
        </w:p>
      </w:tc>
    </w:tr>
  </w:tbl>
  <w:p w:rsidRPr="00C33AB6" w:rsidR="00C33AB6" w:rsidP="00C33AB6" w:rsidRDefault="00C33AB6">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094"/>
      <w:gridCol w:w="3097"/>
      <w:gridCol w:w="3097"/>
    </w:tblGrid>
    <w:tr w:rsidR="00E44578" w:rsidTr="007002B3">
      <w:tc>
        <w:p>
          <w:r>
            <w:t xml:space="preserve">02/05/2025 9:03:44 PM</w:t>
          </w:r>
        </w:p>
      </w:tc>
      <w:tc>
        <w:tcPr>
          <w:tcW w:w="1667" w:type="pct"/>
        </w:tcPr>
        <w:sdt>
          <w:sdtPr>
            <w:alias w:val="Titel"/>
            <w:id w:val="19431988"/>
            <w:dataBinding w:prefixMappings="xmlns:ns0='http://schemas.openxmlformats.org/package/2006/metadata/core-properties' xmlns:ns1='http://purl.org/dc/elements/1.1/'" w:xpath="/ns0:coreProperties[1]/ns1:title[1]" w:storeItemID="{6C3C8BC8-F283-45AE-878A-BAB7291924A1}"/>
            <w:text/>
          </w:sdtPr>
          <w:sdtContent>
            <w:p w:rsidR="00E44578" w:rsidP="00972BF0" w:rsidRDefault="00E44578">
              <w:pPr>
                <w:jc w:val="center"/>
              </w:pPr>
              <w:r w:rsidRPr="00C33AB6">
                <w:t>Project title</w:t>
              </w:r>
            </w:p>
          </w:sdtContent>
        </w:sdt>
      </w:tc>
      <w:tc>
        <w:tcPr>
          <w:tcW w:w="1667" w:type="pct"/>
        </w:tcPr>
        <w:p w:rsidR="00E44578" w:rsidP="00972BF0" w:rsidRDefault="00D00A12">
          <w:pPr>
            <w:pStyle w:val="Kopfzeile"/>
            <w:jc w:val="right"/>
          </w:pPr>
          <w:r>
            <w:fldChar w:fldCharType="begin"/>
          </w:r>
          <w:r w:rsidR="00435049">
            <w:instrText xml:space="preserve">STYLEREF ad:h1 \* MERGEFORMAT</w:instrText>
          </w:r>
          <w:r>
            <w:fldChar w:fldCharType="separate"/>
          </w:r>
          <w:r w:rsidR="002830C0">
            <w:rPr>
              <w:b/>
              <w:bCs/>
              <w:noProof/>
              <w:lang w:val="de-DE"/>
            </w:rPr>
            <w:t>Fehler! Kein Text mit angegebener Formatvorlage im Dokument.</w:t>
          </w:r>
          <w:r>
            <w:fldChar w:fldCharType="end"/>
          </w:r>
        </w:p>
      </w:tc>
    </w:tr>
  </w:tbl>
  <w:p w:rsidRPr="008D19FB" w:rsidR="00D12749" w:rsidP="008D19FB" w:rsidRDefault="00D12749">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Pr="008D19FB" w:rsidR="00D12749" w:rsidP="008D19FB" w:rsidRDefault="00D12749">
    <w:pPr>
      <w:pStyle w:val="Kopfzeile"/>
      <w:jc w:val="center"/>
      <w:rPr>
        <w:lang w:val="de-D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C8A4E2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F3061B0"/>
    <w:multiLevelType w:val="hybridMultilevel"/>
    <w:tmpl w:val="F3BE58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5DC4825"/>
    <w:multiLevelType w:val="hybridMultilevel"/>
    <w:tmpl w:val="B82E65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14762F8"/>
    <w:multiLevelType w:val="hybridMultilevel"/>
    <w:tmpl w:val="2230E1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7313E8C"/>
    <w:multiLevelType w:val="hybridMultilevel"/>
    <w:tmpl w:val="7FA09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B8429BD"/>
    <w:multiLevelType w:val="hybridMultilevel"/>
    <w:tmpl w:val="BF70C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B237095"/>
    <w:multiLevelType w:val="multilevel"/>
    <w:tmpl w:val="5720D142"/>
    <w:lvl w:ilvl="0">
      <w:start w:val="1"/>
      <w:numFmt w:val="decimal"/>
      <w:lvlText w:val="%1."/>
      <w:lvlJc w:val="left"/>
      <w:pPr>
        <w:ind w:left="1134" w:hanging="1134"/>
      </w:pPr>
      <w:rPr>
        <w:rFonts w:hint="default"/>
      </w:rPr>
    </w:lvl>
    <w:lvl w:ilvl="1">
      <w:start w:val="1"/>
      <w:numFmt w:val="decimal"/>
      <w:pStyle w:val="berschrift2"/>
      <w:lvlText w:val="%1.%2."/>
      <w:lvlJc w:val="left"/>
      <w:pPr>
        <w:ind w:left="2552" w:hanging="1134"/>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7">
    <w:nsid w:val="42CF464F"/>
    <w:multiLevelType w:val="hybridMultilevel"/>
    <w:tmpl w:val="117E7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4EE7767"/>
    <w:multiLevelType w:val="hybridMultilevel"/>
    <w:tmpl w:val="F8C2D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59240767"/>
    <w:multiLevelType w:val="hybridMultilevel"/>
    <w:tmpl w:val="5E52C4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6E7ECC"/>
    <w:multiLevelType w:val="hybridMultilevel"/>
    <w:tmpl w:val="7304EA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5A967C14"/>
    <w:multiLevelType w:val="multilevel"/>
    <w:tmpl w:val="C1383212"/>
    <w:styleLink w:val="NevigoDocListe"/>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5ABC2517"/>
    <w:multiLevelType w:val="hybridMultilevel"/>
    <w:tmpl w:val="5DC01A20"/>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num w:numId="1">
    <w:abstractNumId w:val="6"/>
  </w:num>
  <w:num w:numId="2">
    <w:abstractNumId w:val="11"/>
  </w:num>
  <w:num w:numId="3">
    <w:abstractNumId w:val="6"/>
    <w:lvlOverride w:ilvl="0">
      <w:lvl w:ilvl="0">
        <w:start w:val="1"/>
        <w:numFmt w:val="decimal"/>
        <w:lvlText w:val="%1."/>
        <w:lvlJc w:val="left"/>
        <w:pPr>
          <w:ind w:left="1134" w:hanging="1134"/>
        </w:pPr>
        <w:rPr>
          <w:rFonts w:hint="default"/>
        </w:rPr>
      </w:lvl>
    </w:lvlOverride>
    <w:lvlOverride w:ilvl="1">
      <w:lvl w:ilvl="1">
        <w:start w:val="1"/>
        <w:numFmt w:val="decimal"/>
        <w:pStyle w:val="berschrift2"/>
        <w:lvlText w:val="%1.%2."/>
        <w:lvlJc w:val="left"/>
        <w:pPr>
          <w:ind w:left="1134" w:hanging="1134"/>
        </w:pPr>
        <w:rPr>
          <w:rFonts w:hint="default"/>
        </w:rPr>
      </w:lvl>
    </w:lvlOverride>
    <w:lvlOverride w:ilvl="2">
      <w:lvl w:ilvl="2">
        <w:start w:val="1"/>
        <w:numFmt w:val="decimal"/>
        <w:pStyle w:val="berschrift3"/>
        <w:lvlText w:val="%1.%2.%3."/>
        <w:lvlJc w:val="left"/>
        <w:pPr>
          <w:ind w:left="1134" w:hanging="1134"/>
        </w:pPr>
        <w:rPr>
          <w:rFonts w:hint="default"/>
        </w:rPr>
      </w:lvl>
    </w:lvlOverride>
    <w:lvlOverride w:ilvl="3">
      <w:lvl w:ilvl="3">
        <w:start w:val="1"/>
        <w:numFmt w:val="decimal"/>
        <w:pStyle w:val="berschrift4"/>
        <w:lvlText w:val="%1.%2.%3.%4."/>
        <w:lvlJc w:val="left"/>
        <w:pPr>
          <w:ind w:left="1134" w:hanging="1134"/>
        </w:pPr>
        <w:rPr>
          <w:rFonts w:hint="default"/>
        </w:rPr>
      </w:lvl>
    </w:lvlOverride>
    <w:lvlOverride w:ilvl="4">
      <w:lvl w:ilvl="4">
        <w:start w:val="1"/>
        <w:numFmt w:val="decimal"/>
        <w:pStyle w:val="berschrift5"/>
        <w:lvlText w:val="%1.%2.%3.%4.%5"/>
        <w:lvlJc w:val="left"/>
        <w:pPr>
          <w:ind w:left="1008" w:hanging="1008"/>
        </w:pPr>
        <w:rPr>
          <w:rFonts w:hint="default"/>
        </w:rPr>
      </w:lvl>
    </w:lvlOverride>
    <w:lvlOverride w:ilvl="5">
      <w:lvl w:ilvl="5">
        <w:start w:val="1"/>
        <w:numFmt w:val="decimal"/>
        <w:pStyle w:val="berschrift6"/>
        <w:lvlText w:val="%1.%2.%3.%4.%5.%6"/>
        <w:lvlJc w:val="left"/>
        <w:pPr>
          <w:ind w:left="1152" w:hanging="1152"/>
        </w:pPr>
        <w:rPr>
          <w:rFonts w:hint="default"/>
        </w:rPr>
      </w:lvl>
    </w:lvlOverride>
    <w:lvlOverride w:ilvl="6">
      <w:lvl w:ilvl="6">
        <w:start w:val="1"/>
        <w:numFmt w:val="decimal"/>
        <w:pStyle w:val="berschrift7"/>
        <w:lvlText w:val="%1.%2.%3.%4.%5.%6.%7"/>
        <w:lvlJc w:val="left"/>
        <w:pPr>
          <w:ind w:left="1296" w:hanging="1296"/>
        </w:pPr>
        <w:rPr>
          <w:rFonts w:hint="default"/>
        </w:rPr>
      </w:lvl>
    </w:lvlOverride>
    <w:lvlOverride w:ilvl="7">
      <w:lvl w:ilvl="7">
        <w:start w:val="1"/>
        <w:numFmt w:val="decimal"/>
        <w:pStyle w:val="berschrift8"/>
        <w:lvlText w:val="%1.%2.%3.%4.%5.%6.%7.%8"/>
        <w:lvlJc w:val="left"/>
        <w:pPr>
          <w:ind w:left="1440" w:hanging="1440"/>
        </w:pPr>
        <w:rPr>
          <w:rFonts w:hint="default"/>
        </w:rPr>
      </w:lvl>
    </w:lvlOverride>
    <w:lvlOverride w:ilvl="8">
      <w:lvl w:ilvl="8">
        <w:start w:val="1"/>
        <w:numFmt w:val="decimal"/>
        <w:pStyle w:val="berschrift9"/>
        <w:lvlText w:val="%1.%2.%3.%4.%5.%6.%7.%8.%9"/>
        <w:lvlJc w:val="left"/>
        <w:pPr>
          <w:ind w:left="1584" w:hanging="1584"/>
        </w:pPr>
        <w:rPr>
          <w:rFonts w:hint="default"/>
        </w:rPr>
      </w:lvl>
    </w:lvlOverride>
  </w:num>
  <w:num w:numId="4">
    <w:abstractNumId w:val="0"/>
  </w:num>
  <w:num w:numId="5">
    <w:abstractNumId w:val="4"/>
  </w:num>
  <w:num w:numId="6">
    <w:abstractNumId w:val="7"/>
  </w:num>
  <w:num w:numId="7">
    <w:abstractNumId w:val="8"/>
  </w:num>
  <w:num w:numId="8">
    <w:abstractNumId w:val="2"/>
  </w:num>
  <w:num w:numId="9">
    <w:abstractNumId w:val="1"/>
  </w:num>
  <w:num w:numId="10">
    <w:abstractNumId w:val="5"/>
  </w:num>
  <w:num w:numId="11">
    <w:abstractNumId w:val="10"/>
  </w:num>
  <w:num w:numId="12">
    <w:abstractNumId w:val="3"/>
  </w:num>
  <w:num w:numId="13">
    <w:abstractNumId w:val="9"/>
  </w:num>
  <w:num w:numId="14">
    <w:abstractNumId w:val="1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185346"/>
  </w:hdrShapeDefaults>
  <w:footnotePr>
    <w:footnote w:id="-1"/>
    <w:footnote w:id="0"/>
  </w:footnotePr>
  <w:endnotePr>
    <w:endnote w:id="-1"/>
    <w:endnote w:id="0"/>
  </w:endnotePr>
  <w:compat/>
  <w:rsids>
    <w:rsidRoot w:val="00081C62"/>
    <w:rsid w:val="000003E6"/>
    <w:rsid w:val="000008E1"/>
    <w:rsid w:val="00001861"/>
    <w:rsid w:val="0000295C"/>
    <w:rsid w:val="00003694"/>
    <w:rsid w:val="00003D44"/>
    <w:rsid w:val="000051D3"/>
    <w:rsid w:val="0000552C"/>
    <w:rsid w:val="00006A09"/>
    <w:rsid w:val="00006B2E"/>
    <w:rsid w:val="00007B51"/>
    <w:rsid w:val="00007FE5"/>
    <w:rsid w:val="00010C42"/>
    <w:rsid w:val="00010F18"/>
    <w:rsid w:val="000116F7"/>
    <w:rsid w:val="000122DC"/>
    <w:rsid w:val="00014DFA"/>
    <w:rsid w:val="000150D2"/>
    <w:rsid w:val="000150DC"/>
    <w:rsid w:val="000155EE"/>
    <w:rsid w:val="00015D51"/>
    <w:rsid w:val="00015FFA"/>
    <w:rsid w:val="00016241"/>
    <w:rsid w:val="0001629D"/>
    <w:rsid w:val="00016AF8"/>
    <w:rsid w:val="00016F3A"/>
    <w:rsid w:val="00017E2C"/>
    <w:rsid w:val="00020686"/>
    <w:rsid w:val="000215A7"/>
    <w:rsid w:val="00022206"/>
    <w:rsid w:val="00022443"/>
    <w:rsid w:val="000230FB"/>
    <w:rsid w:val="000235F5"/>
    <w:rsid w:val="00023D36"/>
    <w:rsid w:val="0002439D"/>
    <w:rsid w:val="00024ABD"/>
    <w:rsid w:val="0002567F"/>
    <w:rsid w:val="00026208"/>
    <w:rsid w:val="00026223"/>
    <w:rsid w:val="000268A3"/>
    <w:rsid w:val="000278F8"/>
    <w:rsid w:val="0003021D"/>
    <w:rsid w:val="000346B3"/>
    <w:rsid w:val="000347A9"/>
    <w:rsid w:val="00034C1C"/>
    <w:rsid w:val="000369DE"/>
    <w:rsid w:val="00036A7F"/>
    <w:rsid w:val="00036F3C"/>
    <w:rsid w:val="00041B9A"/>
    <w:rsid w:val="0004400C"/>
    <w:rsid w:val="00044E01"/>
    <w:rsid w:val="00045640"/>
    <w:rsid w:val="00045BEC"/>
    <w:rsid w:val="00045E05"/>
    <w:rsid w:val="00047716"/>
    <w:rsid w:val="00050790"/>
    <w:rsid w:val="000507F2"/>
    <w:rsid w:val="000511DC"/>
    <w:rsid w:val="00053C0E"/>
    <w:rsid w:val="00054BFD"/>
    <w:rsid w:val="00054E9C"/>
    <w:rsid w:val="00055162"/>
    <w:rsid w:val="00056024"/>
    <w:rsid w:val="00056C2E"/>
    <w:rsid w:val="000571DF"/>
    <w:rsid w:val="00057DF1"/>
    <w:rsid w:val="000605B3"/>
    <w:rsid w:val="0006204F"/>
    <w:rsid w:val="000630C7"/>
    <w:rsid w:val="000631C3"/>
    <w:rsid w:val="0006644F"/>
    <w:rsid w:val="00066EAA"/>
    <w:rsid w:val="00066F4F"/>
    <w:rsid w:val="00067155"/>
    <w:rsid w:val="000678DF"/>
    <w:rsid w:val="000704C2"/>
    <w:rsid w:val="0007092D"/>
    <w:rsid w:val="00070FAA"/>
    <w:rsid w:val="0007392E"/>
    <w:rsid w:val="00076342"/>
    <w:rsid w:val="0007700B"/>
    <w:rsid w:val="00077776"/>
    <w:rsid w:val="000806B0"/>
    <w:rsid w:val="0008113F"/>
    <w:rsid w:val="00081C62"/>
    <w:rsid w:val="00083398"/>
    <w:rsid w:val="000833A7"/>
    <w:rsid w:val="000834F5"/>
    <w:rsid w:val="000837FF"/>
    <w:rsid w:val="0008410F"/>
    <w:rsid w:val="000844ED"/>
    <w:rsid w:val="00084A26"/>
    <w:rsid w:val="00084F94"/>
    <w:rsid w:val="00086357"/>
    <w:rsid w:val="00086689"/>
    <w:rsid w:val="00087005"/>
    <w:rsid w:val="000873C6"/>
    <w:rsid w:val="00087C61"/>
    <w:rsid w:val="00092E3C"/>
    <w:rsid w:val="000938BB"/>
    <w:rsid w:val="00095554"/>
    <w:rsid w:val="00095CE6"/>
    <w:rsid w:val="00096DBA"/>
    <w:rsid w:val="0009718B"/>
    <w:rsid w:val="000977AE"/>
    <w:rsid w:val="00097A1A"/>
    <w:rsid w:val="00097A77"/>
    <w:rsid w:val="00097D9F"/>
    <w:rsid w:val="00097DDC"/>
    <w:rsid w:val="000A073C"/>
    <w:rsid w:val="000A0D43"/>
    <w:rsid w:val="000A2546"/>
    <w:rsid w:val="000A3148"/>
    <w:rsid w:val="000A31B2"/>
    <w:rsid w:val="000A3621"/>
    <w:rsid w:val="000A5480"/>
    <w:rsid w:val="000A57B6"/>
    <w:rsid w:val="000A5917"/>
    <w:rsid w:val="000A7A70"/>
    <w:rsid w:val="000B019B"/>
    <w:rsid w:val="000B0D16"/>
    <w:rsid w:val="000B0EEE"/>
    <w:rsid w:val="000B12FE"/>
    <w:rsid w:val="000B2042"/>
    <w:rsid w:val="000B2D15"/>
    <w:rsid w:val="000B3BF9"/>
    <w:rsid w:val="000B3F54"/>
    <w:rsid w:val="000B498D"/>
    <w:rsid w:val="000B5D44"/>
    <w:rsid w:val="000B77FE"/>
    <w:rsid w:val="000B7961"/>
    <w:rsid w:val="000C056F"/>
    <w:rsid w:val="000C08C7"/>
    <w:rsid w:val="000C092B"/>
    <w:rsid w:val="000C2F04"/>
    <w:rsid w:val="000C407D"/>
    <w:rsid w:val="000C489A"/>
    <w:rsid w:val="000C4A82"/>
    <w:rsid w:val="000C4C5E"/>
    <w:rsid w:val="000C5099"/>
    <w:rsid w:val="000C68DF"/>
    <w:rsid w:val="000C6FCA"/>
    <w:rsid w:val="000C7D51"/>
    <w:rsid w:val="000D1E04"/>
    <w:rsid w:val="000D1E39"/>
    <w:rsid w:val="000D204F"/>
    <w:rsid w:val="000D27A1"/>
    <w:rsid w:val="000D3D22"/>
    <w:rsid w:val="000D40B4"/>
    <w:rsid w:val="000D4258"/>
    <w:rsid w:val="000D4D7D"/>
    <w:rsid w:val="000D5EEA"/>
    <w:rsid w:val="000D64D8"/>
    <w:rsid w:val="000D6D62"/>
    <w:rsid w:val="000D71CB"/>
    <w:rsid w:val="000D7238"/>
    <w:rsid w:val="000D72AC"/>
    <w:rsid w:val="000E1483"/>
    <w:rsid w:val="000E3C42"/>
    <w:rsid w:val="000E3D54"/>
    <w:rsid w:val="000E3ED0"/>
    <w:rsid w:val="000E3FBE"/>
    <w:rsid w:val="000E5274"/>
    <w:rsid w:val="000E5DF0"/>
    <w:rsid w:val="000E5EB0"/>
    <w:rsid w:val="000E676F"/>
    <w:rsid w:val="000F1918"/>
    <w:rsid w:val="000F2A0B"/>
    <w:rsid w:val="000F31F6"/>
    <w:rsid w:val="000F36B8"/>
    <w:rsid w:val="000F3952"/>
    <w:rsid w:val="000F44D1"/>
    <w:rsid w:val="000F46E4"/>
    <w:rsid w:val="000F5B1C"/>
    <w:rsid w:val="000F6600"/>
    <w:rsid w:val="000F7175"/>
    <w:rsid w:val="000F7B96"/>
    <w:rsid w:val="00100E5F"/>
    <w:rsid w:val="00100EB7"/>
    <w:rsid w:val="00101155"/>
    <w:rsid w:val="001019E5"/>
    <w:rsid w:val="00102039"/>
    <w:rsid w:val="00102713"/>
    <w:rsid w:val="00102929"/>
    <w:rsid w:val="00102D49"/>
    <w:rsid w:val="00103F4B"/>
    <w:rsid w:val="001042E8"/>
    <w:rsid w:val="00104A42"/>
    <w:rsid w:val="00104D94"/>
    <w:rsid w:val="00106139"/>
    <w:rsid w:val="0010630D"/>
    <w:rsid w:val="0010649F"/>
    <w:rsid w:val="00106EB1"/>
    <w:rsid w:val="00107CB4"/>
    <w:rsid w:val="00110953"/>
    <w:rsid w:val="00110F23"/>
    <w:rsid w:val="0011161B"/>
    <w:rsid w:val="00111AEE"/>
    <w:rsid w:val="00111B5D"/>
    <w:rsid w:val="00111E8E"/>
    <w:rsid w:val="00111EDE"/>
    <w:rsid w:val="00111FD6"/>
    <w:rsid w:val="001136E8"/>
    <w:rsid w:val="00114193"/>
    <w:rsid w:val="00114891"/>
    <w:rsid w:val="00114BB1"/>
    <w:rsid w:val="00114D0F"/>
    <w:rsid w:val="00115652"/>
    <w:rsid w:val="00117B0C"/>
    <w:rsid w:val="0012021B"/>
    <w:rsid w:val="0012141C"/>
    <w:rsid w:val="00121466"/>
    <w:rsid w:val="00121935"/>
    <w:rsid w:val="00121B49"/>
    <w:rsid w:val="00122EE7"/>
    <w:rsid w:val="00123FD2"/>
    <w:rsid w:val="00124B59"/>
    <w:rsid w:val="00126098"/>
    <w:rsid w:val="00127E6B"/>
    <w:rsid w:val="0013099C"/>
    <w:rsid w:val="00132549"/>
    <w:rsid w:val="00132A1E"/>
    <w:rsid w:val="00134187"/>
    <w:rsid w:val="00134A94"/>
    <w:rsid w:val="00135DD6"/>
    <w:rsid w:val="00136096"/>
    <w:rsid w:val="00136688"/>
    <w:rsid w:val="001373D4"/>
    <w:rsid w:val="0014017C"/>
    <w:rsid w:val="00140D56"/>
    <w:rsid w:val="001418C7"/>
    <w:rsid w:val="00141A94"/>
    <w:rsid w:val="00141C79"/>
    <w:rsid w:val="00142707"/>
    <w:rsid w:val="00143173"/>
    <w:rsid w:val="00143A61"/>
    <w:rsid w:val="001443D9"/>
    <w:rsid w:val="00145360"/>
    <w:rsid w:val="001455A2"/>
    <w:rsid w:val="0014565A"/>
    <w:rsid w:val="001475EA"/>
    <w:rsid w:val="00147713"/>
    <w:rsid w:val="00147A25"/>
    <w:rsid w:val="00150173"/>
    <w:rsid w:val="001501D0"/>
    <w:rsid w:val="001502AD"/>
    <w:rsid w:val="001503E1"/>
    <w:rsid w:val="00151CA9"/>
    <w:rsid w:val="0015251F"/>
    <w:rsid w:val="00152A59"/>
    <w:rsid w:val="0015310A"/>
    <w:rsid w:val="0015316D"/>
    <w:rsid w:val="0015324C"/>
    <w:rsid w:val="00153B4D"/>
    <w:rsid w:val="00154A9E"/>
    <w:rsid w:val="00155E15"/>
    <w:rsid w:val="00156F11"/>
    <w:rsid w:val="001576E8"/>
    <w:rsid w:val="00160F74"/>
    <w:rsid w:val="001614BB"/>
    <w:rsid w:val="00162B0F"/>
    <w:rsid w:val="00162C49"/>
    <w:rsid w:val="00163790"/>
    <w:rsid w:val="001645AC"/>
    <w:rsid w:val="00166B1B"/>
    <w:rsid w:val="001708CB"/>
    <w:rsid w:val="00171177"/>
    <w:rsid w:val="00171656"/>
    <w:rsid w:val="00172204"/>
    <w:rsid w:val="00172607"/>
    <w:rsid w:val="00172AD9"/>
    <w:rsid w:val="001734C4"/>
    <w:rsid w:val="001738B7"/>
    <w:rsid w:val="00173DFF"/>
    <w:rsid w:val="00173EE8"/>
    <w:rsid w:val="001743B9"/>
    <w:rsid w:val="001743E3"/>
    <w:rsid w:val="001749BC"/>
    <w:rsid w:val="00175315"/>
    <w:rsid w:val="001759FD"/>
    <w:rsid w:val="00176AE6"/>
    <w:rsid w:val="00176F24"/>
    <w:rsid w:val="00177BCA"/>
    <w:rsid w:val="00177E61"/>
    <w:rsid w:val="00180186"/>
    <w:rsid w:val="0018034E"/>
    <w:rsid w:val="00180DC5"/>
    <w:rsid w:val="00181354"/>
    <w:rsid w:val="00181A16"/>
    <w:rsid w:val="00181DFD"/>
    <w:rsid w:val="001820DB"/>
    <w:rsid w:val="00182764"/>
    <w:rsid w:val="00182DC9"/>
    <w:rsid w:val="0018303E"/>
    <w:rsid w:val="0018373E"/>
    <w:rsid w:val="00185770"/>
    <w:rsid w:val="00185F4A"/>
    <w:rsid w:val="00186F37"/>
    <w:rsid w:val="001877BB"/>
    <w:rsid w:val="00187FAC"/>
    <w:rsid w:val="00190CE4"/>
    <w:rsid w:val="00190F76"/>
    <w:rsid w:val="00191B74"/>
    <w:rsid w:val="001926B7"/>
    <w:rsid w:val="00196CF0"/>
    <w:rsid w:val="0019702C"/>
    <w:rsid w:val="00197710"/>
    <w:rsid w:val="00197B64"/>
    <w:rsid w:val="001A057F"/>
    <w:rsid w:val="001A10A2"/>
    <w:rsid w:val="001A14FD"/>
    <w:rsid w:val="001A1B2F"/>
    <w:rsid w:val="001A2082"/>
    <w:rsid w:val="001A20DF"/>
    <w:rsid w:val="001A2361"/>
    <w:rsid w:val="001A2B56"/>
    <w:rsid w:val="001A2C6E"/>
    <w:rsid w:val="001A48D1"/>
    <w:rsid w:val="001A5B32"/>
    <w:rsid w:val="001A766C"/>
    <w:rsid w:val="001A76C0"/>
    <w:rsid w:val="001B04DE"/>
    <w:rsid w:val="001B0621"/>
    <w:rsid w:val="001B0DE2"/>
    <w:rsid w:val="001B3591"/>
    <w:rsid w:val="001B444E"/>
    <w:rsid w:val="001B5022"/>
    <w:rsid w:val="001B56A6"/>
    <w:rsid w:val="001B5767"/>
    <w:rsid w:val="001B583E"/>
    <w:rsid w:val="001B60AF"/>
    <w:rsid w:val="001B7A08"/>
    <w:rsid w:val="001C04CB"/>
    <w:rsid w:val="001C11D3"/>
    <w:rsid w:val="001C1CD6"/>
    <w:rsid w:val="001C426F"/>
    <w:rsid w:val="001C42F5"/>
    <w:rsid w:val="001C4F5F"/>
    <w:rsid w:val="001C51E6"/>
    <w:rsid w:val="001C590A"/>
    <w:rsid w:val="001C5E6F"/>
    <w:rsid w:val="001D1CE2"/>
    <w:rsid w:val="001D1D50"/>
    <w:rsid w:val="001D28DD"/>
    <w:rsid w:val="001D2942"/>
    <w:rsid w:val="001D3335"/>
    <w:rsid w:val="001D40A3"/>
    <w:rsid w:val="001D43F8"/>
    <w:rsid w:val="001D51F6"/>
    <w:rsid w:val="001D520A"/>
    <w:rsid w:val="001D60B5"/>
    <w:rsid w:val="001D7D01"/>
    <w:rsid w:val="001D7E8C"/>
    <w:rsid w:val="001E018B"/>
    <w:rsid w:val="001E0270"/>
    <w:rsid w:val="001E0E01"/>
    <w:rsid w:val="001E0FFB"/>
    <w:rsid w:val="001E1721"/>
    <w:rsid w:val="001E194A"/>
    <w:rsid w:val="001E3462"/>
    <w:rsid w:val="001E36B5"/>
    <w:rsid w:val="001E463B"/>
    <w:rsid w:val="001E4F53"/>
    <w:rsid w:val="001E662F"/>
    <w:rsid w:val="001E68C7"/>
    <w:rsid w:val="001E6DBB"/>
    <w:rsid w:val="001E71E3"/>
    <w:rsid w:val="001E7679"/>
    <w:rsid w:val="001F0BA5"/>
    <w:rsid w:val="001F159F"/>
    <w:rsid w:val="001F214C"/>
    <w:rsid w:val="001F2B58"/>
    <w:rsid w:val="001F3236"/>
    <w:rsid w:val="001F387D"/>
    <w:rsid w:val="001F3BE6"/>
    <w:rsid w:val="001F5219"/>
    <w:rsid w:val="001F5C7C"/>
    <w:rsid w:val="001F5DF5"/>
    <w:rsid w:val="001F6AF3"/>
    <w:rsid w:val="001F72E8"/>
    <w:rsid w:val="002007AE"/>
    <w:rsid w:val="00201666"/>
    <w:rsid w:val="00202C1B"/>
    <w:rsid w:val="00203BE0"/>
    <w:rsid w:val="0020440B"/>
    <w:rsid w:val="00204904"/>
    <w:rsid w:val="00204E2D"/>
    <w:rsid w:val="00206A09"/>
    <w:rsid w:val="00206A7B"/>
    <w:rsid w:val="00207030"/>
    <w:rsid w:val="0020785D"/>
    <w:rsid w:val="00210345"/>
    <w:rsid w:val="00210912"/>
    <w:rsid w:val="00211CF9"/>
    <w:rsid w:val="002124AF"/>
    <w:rsid w:val="00212E26"/>
    <w:rsid w:val="002134DE"/>
    <w:rsid w:val="0021398C"/>
    <w:rsid w:val="002142BD"/>
    <w:rsid w:val="00214362"/>
    <w:rsid w:val="0021437D"/>
    <w:rsid w:val="00214C56"/>
    <w:rsid w:val="00215818"/>
    <w:rsid w:val="00217032"/>
    <w:rsid w:val="002175A9"/>
    <w:rsid w:val="002219CC"/>
    <w:rsid w:val="00222726"/>
    <w:rsid w:val="0022441C"/>
    <w:rsid w:val="00224CBE"/>
    <w:rsid w:val="0022662A"/>
    <w:rsid w:val="00226988"/>
    <w:rsid w:val="00227446"/>
    <w:rsid w:val="002276C4"/>
    <w:rsid w:val="002277D8"/>
    <w:rsid w:val="00230566"/>
    <w:rsid w:val="002308A9"/>
    <w:rsid w:val="00230AC6"/>
    <w:rsid w:val="00230C9E"/>
    <w:rsid w:val="002316D1"/>
    <w:rsid w:val="00231A4B"/>
    <w:rsid w:val="00231AEF"/>
    <w:rsid w:val="00231BCA"/>
    <w:rsid w:val="00232985"/>
    <w:rsid w:val="00233BDB"/>
    <w:rsid w:val="00234C03"/>
    <w:rsid w:val="002364C2"/>
    <w:rsid w:val="00236572"/>
    <w:rsid w:val="0024011A"/>
    <w:rsid w:val="0024020A"/>
    <w:rsid w:val="002402B8"/>
    <w:rsid w:val="00240A66"/>
    <w:rsid w:val="00241B7F"/>
    <w:rsid w:val="002420AD"/>
    <w:rsid w:val="0024227D"/>
    <w:rsid w:val="00242839"/>
    <w:rsid w:val="0024319A"/>
    <w:rsid w:val="002437BF"/>
    <w:rsid w:val="00243853"/>
    <w:rsid w:val="00243B72"/>
    <w:rsid w:val="00243C8A"/>
    <w:rsid w:val="00244504"/>
    <w:rsid w:val="002452FD"/>
    <w:rsid w:val="00245911"/>
    <w:rsid w:val="0024614A"/>
    <w:rsid w:val="00246262"/>
    <w:rsid w:val="0024688A"/>
    <w:rsid w:val="00246966"/>
    <w:rsid w:val="002479AF"/>
    <w:rsid w:val="002507C9"/>
    <w:rsid w:val="00251C2D"/>
    <w:rsid w:val="00253641"/>
    <w:rsid w:val="002540F6"/>
    <w:rsid w:val="00254480"/>
    <w:rsid w:val="00255232"/>
    <w:rsid w:val="002555F4"/>
    <w:rsid w:val="00256CA3"/>
    <w:rsid w:val="00256E54"/>
    <w:rsid w:val="0025742D"/>
    <w:rsid w:val="0025796F"/>
    <w:rsid w:val="002609B2"/>
    <w:rsid w:val="00260C82"/>
    <w:rsid w:val="002615B8"/>
    <w:rsid w:val="002619CA"/>
    <w:rsid w:val="00261C32"/>
    <w:rsid w:val="00262C09"/>
    <w:rsid w:val="00262E44"/>
    <w:rsid w:val="00263040"/>
    <w:rsid w:val="0026348D"/>
    <w:rsid w:val="00264D79"/>
    <w:rsid w:val="00264F6A"/>
    <w:rsid w:val="002653C1"/>
    <w:rsid w:val="0026764B"/>
    <w:rsid w:val="00267C05"/>
    <w:rsid w:val="0027006F"/>
    <w:rsid w:val="002706F1"/>
    <w:rsid w:val="00270890"/>
    <w:rsid w:val="00271386"/>
    <w:rsid w:val="00272052"/>
    <w:rsid w:val="0027423F"/>
    <w:rsid w:val="002756C0"/>
    <w:rsid w:val="00275781"/>
    <w:rsid w:val="00276282"/>
    <w:rsid w:val="00276365"/>
    <w:rsid w:val="0027658A"/>
    <w:rsid w:val="00277D8B"/>
    <w:rsid w:val="00277E3A"/>
    <w:rsid w:val="0028010B"/>
    <w:rsid w:val="00282150"/>
    <w:rsid w:val="00282EDB"/>
    <w:rsid w:val="002830C0"/>
    <w:rsid w:val="002830FD"/>
    <w:rsid w:val="00283EF5"/>
    <w:rsid w:val="002841F2"/>
    <w:rsid w:val="002846A5"/>
    <w:rsid w:val="00284AF7"/>
    <w:rsid w:val="00285B0C"/>
    <w:rsid w:val="002869B1"/>
    <w:rsid w:val="00286BAB"/>
    <w:rsid w:val="00286F3D"/>
    <w:rsid w:val="00287C82"/>
    <w:rsid w:val="00290231"/>
    <w:rsid w:val="00290564"/>
    <w:rsid w:val="00290A04"/>
    <w:rsid w:val="00290BA0"/>
    <w:rsid w:val="00292B11"/>
    <w:rsid w:val="00292DB2"/>
    <w:rsid w:val="00292E37"/>
    <w:rsid w:val="00293395"/>
    <w:rsid w:val="002944A0"/>
    <w:rsid w:val="002945D7"/>
    <w:rsid w:val="00294976"/>
    <w:rsid w:val="00294B9B"/>
    <w:rsid w:val="00295CD6"/>
    <w:rsid w:val="00295D60"/>
    <w:rsid w:val="002963E4"/>
    <w:rsid w:val="002967C6"/>
    <w:rsid w:val="00297184"/>
    <w:rsid w:val="00297F4B"/>
    <w:rsid w:val="002A0208"/>
    <w:rsid w:val="002A0A94"/>
    <w:rsid w:val="002A1798"/>
    <w:rsid w:val="002A1A4A"/>
    <w:rsid w:val="002A233C"/>
    <w:rsid w:val="002A2634"/>
    <w:rsid w:val="002A3524"/>
    <w:rsid w:val="002A45D4"/>
    <w:rsid w:val="002A4CD3"/>
    <w:rsid w:val="002A4FB8"/>
    <w:rsid w:val="002A5C83"/>
    <w:rsid w:val="002A66DC"/>
    <w:rsid w:val="002A7B19"/>
    <w:rsid w:val="002B004C"/>
    <w:rsid w:val="002B00CF"/>
    <w:rsid w:val="002B06BE"/>
    <w:rsid w:val="002B0D8D"/>
    <w:rsid w:val="002B10AE"/>
    <w:rsid w:val="002B1B5C"/>
    <w:rsid w:val="002B3B04"/>
    <w:rsid w:val="002B3F46"/>
    <w:rsid w:val="002B44F0"/>
    <w:rsid w:val="002B456D"/>
    <w:rsid w:val="002B4FEE"/>
    <w:rsid w:val="002B5914"/>
    <w:rsid w:val="002B6244"/>
    <w:rsid w:val="002B6AE7"/>
    <w:rsid w:val="002B6E9C"/>
    <w:rsid w:val="002B768E"/>
    <w:rsid w:val="002B7A46"/>
    <w:rsid w:val="002B7B0F"/>
    <w:rsid w:val="002C0219"/>
    <w:rsid w:val="002C110F"/>
    <w:rsid w:val="002C13D3"/>
    <w:rsid w:val="002C21B9"/>
    <w:rsid w:val="002C2826"/>
    <w:rsid w:val="002C3871"/>
    <w:rsid w:val="002C3F26"/>
    <w:rsid w:val="002C48D3"/>
    <w:rsid w:val="002C5BBA"/>
    <w:rsid w:val="002C6693"/>
    <w:rsid w:val="002C7130"/>
    <w:rsid w:val="002C7E04"/>
    <w:rsid w:val="002D07AE"/>
    <w:rsid w:val="002D09FC"/>
    <w:rsid w:val="002D113F"/>
    <w:rsid w:val="002D141A"/>
    <w:rsid w:val="002D14DA"/>
    <w:rsid w:val="002D2758"/>
    <w:rsid w:val="002D286E"/>
    <w:rsid w:val="002D3BB6"/>
    <w:rsid w:val="002D3C49"/>
    <w:rsid w:val="002D4949"/>
    <w:rsid w:val="002D5290"/>
    <w:rsid w:val="002D5326"/>
    <w:rsid w:val="002D5BFB"/>
    <w:rsid w:val="002D618E"/>
    <w:rsid w:val="002D625F"/>
    <w:rsid w:val="002E07DD"/>
    <w:rsid w:val="002E144A"/>
    <w:rsid w:val="002E1A8D"/>
    <w:rsid w:val="002E25AA"/>
    <w:rsid w:val="002E31A9"/>
    <w:rsid w:val="002E3852"/>
    <w:rsid w:val="002E3C14"/>
    <w:rsid w:val="002E5156"/>
    <w:rsid w:val="002E645E"/>
    <w:rsid w:val="002E7119"/>
    <w:rsid w:val="002E73A6"/>
    <w:rsid w:val="002E7DF2"/>
    <w:rsid w:val="002F0453"/>
    <w:rsid w:val="002F0486"/>
    <w:rsid w:val="002F04DE"/>
    <w:rsid w:val="002F063D"/>
    <w:rsid w:val="002F0AF8"/>
    <w:rsid w:val="002F1A48"/>
    <w:rsid w:val="002F32FB"/>
    <w:rsid w:val="002F37F4"/>
    <w:rsid w:val="002F3CB7"/>
    <w:rsid w:val="002F4169"/>
    <w:rsid w:val="002F4585"/>
    <w:rsid w:val="002F4C04"/>
    <w:rsid w:val="002F4E38"/>
    <w:rsid w:val="002F5ABC"/>
    <w:rsid w:val="002F64C9"/>
    <w:rsid w:val="002F6601"/>
    <w:rsid w:val="002F704F"/>
    <w:rsid w:val="002F719D"/>
    <w:rsid w:val="00301A66"/>
    <w:rsid w:val="00302D69"/>
    <w:rsid w:val="003049F0"/>
    <w:rsid w:val="00304BA1"/>
    <w:rsid w:val="00304BDF"/>
    <w:rsid w:val="0030791D"/>
    <w:rsid w:val="00307FEB"/>
    <w:rsid w:val="003107F6"/>
    <w:rsid w:val="00310CF1"/>
    <w:rsid w:val="00310E59"/>
    <w:rsid w:val="00311B5F"/>
    <w:rsid w:val="00312102"/>
    <w:rsid w:val="0031219C"/>
    <w:rsid w:val="0031370A"/>
    <w:rsid w:val="0031373C"/>
    <w:rsid w:val="00313758"/>
    <w:rsid w:val="003146F6"/>
    <w:rsid w:val="00314C52"/>
    <w:rsid w:val="0031559A"/>
    <w:rsid w:val="00315A27"/>
    <w:rsid w:val="003160F4"/>
    <w:rsid w:val="00316906"/>
    <w:rsid w:val="00316E8E"/>
    <w:rsid w:val="0031717A"/>
    <w:rsid w:val="003172C5"/>
    <w:rsid w:val="003174AA"/>
    <w:rsid w:val="00317DC1"/>
    <w:rsid w:val="003204E9"/>
    <w:rsid w:val="00320D9C"/>
    <w:rsid w:val="003221CB"/>
    <w:rsid w:val="00322BD6"/>
    <w:rsid w:val="003231AE"/>
    <w:rsid w:val="00323BC6"/>
    <w:rsid w:val="0032433A"/>
    <w:rsid w:val="003248B1"/>
    <w:rsid w:val="0032556F"/>
    <w:rsid w:val="003276D4"/>
    <w:rsid w:val="0032776B"/>
    <w:rsid w:val="003307D6"/>
    <w:rsid w:val="00332AB0"/>
    <w:rsid w:val="00332EA4"/>
    <w:rsid w:val="00332FDF"/>
    <w:rsid w:val="00333DA9"/>
    <w:rsid w:val="00334417"/>
    <w:rsid w:val="003358BA"/>
    <w:rsid w:val="0033705F"/>
    <w:rsid w:val="0033724B"/>
    <w:rsid w:val="00340582"/>
    <w:rsid w:val="003405CC"/>
    <w:rsid w:val="003406AE"/>
    <w:rsid w:val="003417A3"/>
    <w:rsid w:val="00341FC0"/>
    <w:rsid w:val="0034221A"/>
    <w:rsid w:val="003422CB"/>
    <w:rsid w:val="003431CC"/>
    <w:rsid w:val="00344225"/>
    <w:rsid w:val="00344753"/>
    <w:rsid w:val="00344900"/>
    <w:rsid w:val="003452B1"/>
    <w:rsid w:val="00345C68"/>
    <w:rsid w:val="00347FE0"/>
    <w:rsid w:val="00351D6D"/>
    <w:rsid w:val="00352B40"/>
    <w:rsid w:val="003537A7"/>
    <w:rsid w:val="00356563"/>
    <w:rsid w:val="00356E27"/>
    <w:rsid w:val="003575D2"/>
    <w:rsid w:val="00360917"/>
    <w:rsid w:val="0036092C"/>
    <w:rsid w:val="0036179B"/>
    <w:rsid w:val="003617B3"/>
    <w:rsid w:val="00361BA1"/>
    <w:rsid w:val="00362380"/>
    <w:rsid w:val="003627A1"/>
    <w:rsid w:val="003637C3"/>
    <w:rsid w:val="003639C6"/>
    <w:rsid w:val="00363F11"/>
    <w:rsid w:val="0036453B"/>
    <w:rsid w:val="003646BD"/>
    <w:rsid w:val="00364F35"/>
    <w:rsid w:val="003650F8"/>
    <w:rsid w:val="00365D67"/>
    <w:rsid w:val="00365FBF"/>
    <w:rsid w:val="003666B8"/>
    <w:rsid w:val="003667AC"/>
    <w:rsid w:val="003671A6"/>
    <w:rsid w:val="00371328"/>
    <w:rsid w:val="00371B26"/>
    <w:rsid w:val="00371FC8"/>
    <w:rsid w:val="00372108"/>
    <w:rsid w:val="0037217D"/>
    <w:rsid w:val="00372CC2"/>
    <w:rsid w:val="00373DB4"/>
    <w:rsid w:val="003749B8"/>
    <w:rsid w:val="0037502E"/>
    <w:rsid w:val="00375973"/>
    <w:rsid w:val="00376213"/>
    <w:rsid w:val="0037633B"/>
    <w:rsid w:val="0037664A"/>
    <w:rsid w:val="0037754D"/>
    <w:rsid w:val="00377CA3"/>
    <w:rsid w:val="00380EC9"/>
    <w:rsid w:val="003812D7"/>
    <w:rsid w:val="00381E99"/>
    <w:rsid w:val="00381F21"/>
    <w:rsid w:val="0038258B"/>
    <w:rsid w:val="00382792"/>
    <w:rsid w:val="00382B2F"/>
    <w:rsid w:val="00382BF7"/>
    <w:rsid w:val="00383701"/>
    <w:rsid w:val="00383888"/>
    <w:rsid w:val="003857AB"/>
    <w:rsid w:val="00385A73"/>
    <w:rsid w:val="003867CB"/>
    <w:rsid w:val="00386C8C"/>
    <w:rsid w:val="00386F82"/>
    <w:rsid w:val="0038797E"/>
    <w:rsid w:val="00387EA8"/>
    <w:rsid w:val="00390FE3"/>
    <w:rsid w:val="00393044"/>
    <w:rsid w:val="00393461"/>
    <w:rsid w:val="003935F4"/>
    <w:rsid w:val="00394764"/>
    <w:rsid w:val="003949F6"/>
    <w:rsid w:val="00394CA2"/>
    <w:rsid w:val="003953A1"/>
    <w:rsid w:val="00395649"/>
    <w:rsid w:val="00395D76"/>
    <w:rsid w:val="00395D95"/>
    <w:rsid w:val="00396A36"/>
    <w:rsid w:val="0039754C"/>
    <w:rsid w:val="00397C3C"/>
    <w:rsid w:val="003A02E6"/>
    <w:rsid w:val="003A04E3"/>
    <w:rsid w:val="003A1810"/>
    <w:rsid w:val="003A22DC"/>
    <w:rsid w:val="003A309C"/>
    <w:rsid w:val="003A321C"/>
    <w:rsid w:val="003A3347"/>
    <w:rsid w:val="003A3716"/>
    <w:rsid w:val="003A49FF"/>
    <w:rsid w:val="003A526F"/>
    <w:rsid w:val="003A54C6"/>
    <w:rsid w:val="003A5A55"/>
    <w:rsid w:val="003A5BBE"/>
    <w:rsid w:val="003A5D50"/>
    <w:rsid w:val="003A73FA"/>
    <w:rsid w:val="003A777C"/>
    <w:rsid w:val="003A778B"/>
    <w:rsid w:val="003B09EF"/>
    <w:rsid w:val="003B1243"/>
    <w:rsid w:val="003B1326"/>
    <w:rsid w:val="003B2273"/>
    <w:rsid w:val="003B29F4"/>
    <w:rsid w:val="003B2A20"/>
    <w:rsid w:val="003B2DDF"/>
    <w:rsid w:val="003B2ECD"/>
    <w:rsid w:val="003B3E2F"/>
    <w:rsid w:val="003B44F8"/>
    <w:rsid w:val="003B4DEC"/>
    <w:rsid w:val="003B59FB"/>
    <w:rsid w:val="003B694A"/>
    <w:rsid w:val="003B6E39"/>
    <w:rsid w:val="003B73E9"/>
    <w:rsid w:val="003B753A"/>
    <w:rsid w:val="003B7542"/>
    <w:rsid w:val="003C13B0"/>
    <w:rsid w:val="003C19F5"/>
    <w:rsid w:val="003C1CDD"/>
    <w:rsid w:val="003C1F25"/>
    <w:rsid w:val="003C3DB0"/>
    <w:rsid w:val="003C41E1"/>
    <w:rsid w:val="003C4A38"/>
    <w:rsid w:val="003C4C0C"/>
    <w:rsid w:val="003C5461"/>
    <w:rsid w:val="003C5468"/>
    <w:rsid w:val="003C55FA"/>
    <w:rsid w:val="003C5930"/>
    <w:rsid w:val="003C5C5A"/>
    <w:rsid w:val="003C6638"/>
    <w:rsid w:val="003C6D20"/>
    <w:rsid w:val="003C7103"/>
    <w:rsid w:val="003C7566"/>
    <w:rsid w:val="003D0422"/>
    <w:rsid w:val="003D07BF"/>
    <w:rsid w:val="003D0FAB"/>
    <w:rsid w:val="003D1D23"/>
    <w:rsid w:val="003D2254"/>
    <w:rsid w:val="003D3385"/>
    <w:rsid w:val="003D3507"/>
    <w:rsid w:val="003D49C9"/>
    <w:rsid w:val="003D5189"/>
    <w:rsid w:val="003D5B0B"/>
    <w:rsid w:val="003D5D4F"/>
    <w:rsid w:val="003D60CB"/>
    <w:rsid w:val="003D62D5"/>
    <w:rsid w:val="003D6345"/>
    <w:rsid w:val="003E0839"/>
    <w:rsid w:val="003E0A5F"/>
    <w:rsid w:val="003E107E"/>
    <w:rsid w:val="003E15EB"/>
    <w:rsid w:val="003E27EB"/>
    <w:rsid w:val="003E2D2F"/>
    <w:rsid w:val="003E3830"/>
    <w:rsid w:val="003E3A58"/>
    <w:rsid w:val="003E4361"/>
    <w:rsid w:val="003E5005"/>
    <w:rsid w:val="003E510C"/>
    <w:rsid w:val="003E5EAE"/>
    <w:rsid w:val="003E6089"/>
    <w:rsid w:val="003E6B00"/>
    <w:rsid w:val="003E785A"/>
    <w:rsid w:val="003E7F68"/>
    <w:rsid w:val="003F004E"/>
    <w:rsid w:val="003F0490"/>
    <w:rsid w:val="003F0586"/>
    <w:rsid w:val="003F0E6A"/>
    <w:rsid w:val="003F0EF1"/>
    <w:rsid w:val="003F1765"/>
    <w:rsid w:val="003F22DD"/>
    <w:rsid w:val="003F2F41"/>
    <w:rsid w:val="003F48FB"/>
    <w:rsid w:val="003F49CF"/>
    <w:rsid w:val="003F525D"/>
    <w:rsid w:val="003F574C"/>
    <w:rsid w:val="003F589A"/>
    <w:rsid w:val="003F5D87"/>
    <w:rsid w:val="003F5E79"/>
    <w:rsid w:val="003F712B"/>
    <w:rsid w:val="003F7AE6"/>
    <w:rsid w:val="00400C6B"/>
    <w:rsid w:val="004013AB"/>
    <w:rsid w:val="00401479"/>
    <w:rsid w:val="00401799"/>
    <w:rsid w:val="00401A10"/>
    <w:rsid w:val="00404A0A"/>
    <w:rsid w:val="00404A13"/>
    <w:rsid w:val="00404B3F"/>
    <w:rsid w:val="0040513E"/>
    <w:rsid w:val="004051FF"/>
    <w:rsid w:val="0040557A"/>
    <w:rsid w:val="004058E6"/>
    <w:rsid w:val="00405984"/>
    <w:rsid w:val="00407251"/>
    <w:rsid w:val="00410260"/>
    <w:rsid w:val="00410DAC"/>
    <w:rsid w:val="00411A35"/>
    <w:rsid w:val="00412FE1"/>
    <w:rsid w:val="00413426"/>
    <w:rsid w:val="004136C1"/>
    <w:rsid w:val="00413744"/>
    <w:rsid w:val="00413DFF"/>
    <w:rsid w:val="00413E71"/>
    <w:rsid w:val="0041438A"/>
    <w:rsid w:val="00414BEA"/>
    <w:rsid w:val="004150D4"/>
    <w:rsid w:val="004150E0"/>
    <w:rsid w:val="00415B21"/>
    <w:rsid w:val="00415F8F"/>
    <w:rsid w:val="0041670C"/>
    <w:rsid w:val="00417200"/>
    <w:rsid w:val="004176A3"/>
    <w:rsid w:val="00417CCA"/>
    <w:rsid w:val="00420DEE"/>
    <w:rsid w:val="00421E06"/>
    <w:rsid w:val="0042261C"/>
    <w:rsid w:val="00422940"/>
    <w:rsid w:val="00423AA9"/>
    <w:rsid w:val="00423C5A"/>
    <w:rsid w:val="00423F64"/>
    <w:rsid w:val="00425688"/>
    <w:rsid w:val="00425D52"/>
    <w:rsid w:val="004261EA"/>
    <w:rsid w:val="004266BA"/>
    <w:rsid w:val="00427C49"/>
    <w:rsid w:val="00427D60"/>
    <w:rsid w:val="004305A8"/>
    <w:rsid w:val="00430761"/>
    <w:rsid w:val="0043107C"/>
    <w:rsid w:val="0043133C"/>
    <w:rsid w:val="00433305"/>
    <w:rsid w:val="004334AB"/>
    <w:rsid w:val="004341E3"/>
    <w:rsid w:val="00434533"/>
    <w:rsid w:val="00434697"/>
    <w:rsid w:val="00434910"/>
    <w:rsid w:val="00434911"/>
    <w:rsid w:val="00434CC8"/>
    <w:rsid w:val="00435049"/>
    <w:rsid w:val="00435A96"/>
    <w:rsid w:val="00435B52"/>
    <w:rsid w:val="0043659D"/>
    <w:rsid w:val="004370F3"/>
    <w:rsid w:val="00440EFE"/>
    <w:rsid w:val="00442F79"/>
    <w:rsid w:val="0044364E"/>
    <w:rsid w:val="004439C8"/>
    <w:rsid w:val="00443FA0"/>
    <w:rsid w:val="00444FAF"/>
    <w:rsid w:val="004452E6"/>
    <w:rsid w:val="0044591E"/>
    <w:rsid w:val="00445EEC"/>
    <w:rsid w:val="004462E3"/>
    <w:rsid w:val="00446444"/>
    <w:rsid w:val="00446946"/>
    <w:rsid w:val="004469A7"/>
    <w:rsid w:val="004474F8"/>
    <w:rsid w:val="004503B7"/>
    <w:rsid w:val="00450998"/>
    <w:rsid w:val="004509D8"/>
    <w:rsid w:val="00450C96"/>
    <w:rsid w:val="00451C5B"/>
    <w:rsid w:val="0045289A"/>
    <w:rsid w:val="00452E8D"/>
    <w:rsid w:val="004548F2"/>
    <w:rsid w:val="004554AE"/>
    <w:rsid w:val="004555EB"/>
    <w:rsid w:val="00455C38"/>
    <w:rsid w:val="00456098"/>
    <w:rsid w:val="004561BC"/>
    <w:rsid w:val="0045657C"/>
    <w:rsid w:val="004570AD"/>
    <w:rsid w:val="00457520"/>
    <w:rsid w:val="00457B5D"/>
    <w:rsid w:val="004617B9"/>
    <w:rsid w:val="004618EE"/>
    <w:rsid w:val="00462C46"/>
    <w:rsid w:val="00463F64"/>
    <w:rsid w:val="00466B97"/>
    <w:rsid w:val="00466CDA"/>
    <w:rsid w:val="004702AD"/>
    <w:rsid w:val="004707F8"/>
    <w:rsid w:val="00470D2D"/>
    <w:rsid w:val="00471631"/>
    <w:rsid w:val="00472E0B"/>
    <w:rsid w:val="00473C75"/>
    <w:rsid w:val="004749EF"/>
    <w:rsid w:val="00474FF6"/>
    <w:rsid w:val="004751ED"/>
    <w:rsid w:val="004759D9"/>
    <w:rsid w:val="00475FB8"/>
    <w:rsid w:val="00477A7B"/>
    <w:rsid w:val="00477C56"/>
    <w:rsid w:val="0048178E"/>
    <w:rsid w:val="00481D42"/>
    <w:rsid w:val="004835A5"/>
    <w:rsid w:val="00483C91"/>
    <w:rsid w:val="00484502"/>
    <w:rsid w:val="00484904"/>
    <w:rsid w:val="004852FA"/>
    <w:rsid w:val="00485E4D"/>
    <w:rsid w:val="00486062"/>
    <w:rsid w:val="004862A7"/>
    <w:rsid w:val="00487E60"/>
    <w:rsid w:val="004905DC"/>
    <w:rsid w:val="004906EA"/>
    <w:rsid w:val="004908CB"/>
    <w:rsid w:val="00490A76"/>
    <w:rsid w:val="004917CB"/>
    <w:rsid w:val="0049386C"/>
    <w:rsid w:val="00493FC9"/>
    <w:rsid w:val="0049554E"/>
    <w:rsid w:val="0049565C"/>
    <w:rsid w:val="004975C4"/>
    <w:rsid w:val="004A0709"/>
    <w:rsid w:val="004A090A"/>
    <w:rsid w:val="004A16A3"/>
    <w:rsid w:val="004A2891"/>
    <w:rsid w:val="004A2D3F"/>
    <w:rsid w:val="004A4F03"/>
    <w:rsid w:val="004A57B9"/>
    <w:rsid w:val="004A6601"/>
    <w:rsid w:val="004A667E"/>
    <w:rsid w:val="004A743C"/>
    <w:rsid w:val="004A7949"/>
    <w:rsid w:val="004B00E0"/>
    <w:rsid w:val="004B1EE6"/>
    <w:rsid w:val="004B3FB3"/>
    <w:rsid w:val="004B642F"/>
    <w:rsid w:val="004B64C9"/>
    <w:rsid w:val="004B6E4D"/>
    <w:rsid w:val="004C00A9"/>
    <w:rsid w:val="004C0D35"/>
    <w:rsid w:val="004C0ED2"/>
    <w:rsid w:val="004C166B"/>
    <w:rsid w:val="004C255A"/>
    <w:rsid w:val="004C320F"/>
    <w:rsid w:val="004C3BDE"/>
    <w:rsid w:val="004C4030"/>
    <w:rsid w:val="004C56A3"/>
    <w:rsid w:val="004C570D"/>
    <w:rsid w:val="004C6AA8"/>
    <w:rsid w:val="004C7B18"/>
    <w:rsid w:val="004D0463"/>
    <w:rsid w:val="004D0F28"/>
    <w:rsid w:val="004D0F3F"/>
    <w:rsid w:val="004D16A1"/>
    <w:rsid w:val="004D1800"/>
    <w:rsid w:val="004D22F9"/>
    <w:rsid w:val="004D2706"/>
    <w:rsid w:val="004D286C"/>
    <w:rsid w:val="004D2A7C"/>
    <w:rsid w:val="004D3209"/>
    <w:rsid w:val="004D367B"/>
    <w:rsid w:val="004D39EE"/>
    <w:rsid w:val="004D3FCF"/>
    <w:rsid w:val="004D56A7"/>
    <w:rsid w:val="004E0523"/>
    <w:rsid w:val="004E0D03"/>
    <w:rsid w:val="004E0E90"/>
    <w:rsid w:val="004E157D"/>
    <w:rsid w:val="004E22EE"/>
    <w:rsid w:val="004E2A71"/>
    <w:rsid w:val="004E31B4"/>
    <w:rsid w:val="004E347A"/>
    <w:rsid w:val="004E3BF5"/>
    <w:rsid w:val="004E40CB"/>
    <w:rsid w:val="004E533E"/>
    <w:rsid w:val="004E5A05"/>
    <w:rsid w:val="004E5FB2"/>
    <w:rsid w:val="004E7096"/>
    <w:rsid w:val="004E7457"/>
    <w:rsid w:val="004E77D7"/>
    <w:rsid w:val="004F0186"/>
    <w:rsid w:val="004F1379"/>
    <w:rsid w:val="004F15F5"/>
    <w:rsid w:val="004F1A5A"/>
    <w:rsid w:val="004F224A"/>
    <w:rsid w:val="004F2910"/>
    <w:rsid w:val="004F3B71"/>
    <w:rsid w:val="004F5046"/>
    <w:rsid w:val="004F5D39"/>
    <w:rsid w:val="004F5DDB"/>
    <w:rsid w:val="004F6268"/>
    <w:rsid w:val="004F661F"/>
    <w:rsid w:val="00500093"/>
    <w:rsid w:val="005003D0"/>
    <w:rsid w:val="005019DE"/>
    <w:rsid w:val="00502A91"/>
    <w:rsid w:val="005030CC"/>
    <w:rsid w:val="00503332"/>
    <w:rsid w:val="0050431D"/>
    <w:rsid w:val="00505AB4"/>
    <w:rsid w:val="00505D47"/>
    <w:rsid w:val="005060D3"/>
    <w:rsid w:val="00506B04"/>
    <w:rsid w:val="00506F8E"/>
    <w:rsid w:val="00507E6F"/>
    <w:rsid w:val="00510B52"/>
    <w:rsid w:val="00512CF0"/>
    <w:rsid w:val="00512E93"/>
    <w:rsid w:val="005139A3"/>
    <w:rsid w:val="00514107"/>
    <w:rsid w:val="0051416A"/>
    <w:rsid w:val="005161E0"/>
    <w:rsid w:val="005170AB"/>
    <w:rsid w:val="00517239"/>
    <w:rsid w:val="005179AB"/>
    <w:rsid w:val="00517F8D"/>
    <w:rsid w:val="005205E8"/>
    <w:rsid w:val="00520897"/>
    <w:rsid w:val="00520CA3"/>
    <w:rsid w:val="00522DA5"/>
    <w:rsid w:val="00523004"/>
    <w:rsid w:val="005236E6"/>
    <w:rsid w:val="00523DE5"/>
    <w:rsid w:val="00524BCF"/>
    <w:rsid w:val="00525CDA"/>
    <w:rsid w:val="00526293"/>
    <w:rsid w:val="00526403"/>
    <w:rsid w:val="00526CCD"/>
    <w:rsid w:val="0053049B"/>
    <w:rsid w:val="00530BB9"/>
    <w:rsid w:val="00530E94"/>
    <w:rsid w:val="005311BF"/>
    <w:rsid w:val="0053218C"/>
    <w:rsid w:val="00532402"/>
    <w:rsid w:val="00533BC4"/>
    <w:rsid w:val="0053415C"/>
    <w:rsid w:val="005341D8"/>
    <w:rsid w:val="00535F90"/>
    <w:rsid w:val="005367DE"/>
    <w:rsid w:val="00536C03"/>
    <w:rsid w:val="00537154"/>
    <w:rsid w:val="00537D7E"/>
    <w:rsid w:val="00540158"/>
    <w:rsid w:val="00540401"/>
    <w:rsid w:val="00540A54"/>
    <w:rsid w:val="00540CB1"/>
    <w:rsid w:val="00540F46"/>
    <w:rsid w:val="00542E9F"/>
    <w:rsid w:val="00543384"/>
    <w:rsid w:val="00543B4C"/>
    <w:rsid w:val="00543E88"/>
    <w:rsid w:val="005444B2"/>
    <w:rsid w:val="00544B76"/>
    <w:rsid w:val="00544B82"/>
    <w:rsid w:val="00544C32"/>
    <w:rsid w:val="00545F17"/>
    <w:rsid w:val="0054608C"/>
    <w:rsid w:val="005467F4"/>
    <w:rsid w:val="005478F1"/>
    <w:rsid w:val="005515CA"/>
    <w:rsid w:val="00551B5E"/>
    <w:rsid w:val="00551C8A"/>
    <w:rsid w:val="00553AE8"/>
    <w:rsid w:val="005545FD"/>
    <w:rsid w:val="005547BA"/>
    <w:rsid w:val="00554845"/>
    <w:rsid w:val="00554A61"/>
    <w:rsid w:val="00554A96"/>
    <w:rsid w:val="0055501D"/>
    <w:rsid w:val="00555DF3"/>
    <w:rsid w:val="0056079E"/>
    <w:rsid w:val="00561F82"/>
    <w:rsid w:val="005627F6"/>
    <w:rsid w:val="00562C88"/>
    <w:rsid w:val="00563987"/>
    <w:rsid w:val="00564D69"/>
    <w:rsid w:val="005652E5"/>
    <w:rsid w:val="005669E1"/>
    <w:rsid w:val="0056771E"/>
    <w:rsid w:val="00570055"/>
    <w:rsid w:val="00570768"/>
    <w:rsid w:val="00570C5E"/>
    <w:rsid w:val="00571230"/>
    <w:rsid w:val="00572852"/>
    <w:rsid w:val="00572914"/>
    <w:rsid w:val="005734DD"/>
    <w:rsid w:val="00574609"/>
    <w:rsid w:val="00574791"/>
    <w:rsid w:val="00574898"/>
    <w:rsid w:val="00574936"/>
    <w:rsid w:val="0057499C"/>
    <w:rsid w:val="00574B0D"/>
    <w:rsid w:val="00575740"/>
    <w:rsid w:val="00576A2C"/>
    <w:rsid w:val="00576B85"/>
    <w:rsid w:val="00576C4E"/>
    <w:rsid w:val="00576E04"/>
    <w:rsid w:val="005771A8"/>
    <w:rsid w:val="00577923"/>
    <w:rsid w:val="005812EC"/>
    <w:rsid w:val="00581596"/>
    <w:rsid w:val="005833E9"/>
    <w:rsid w:val="005848F7"/>
    <w:rsid w:val="00584CC4"/>
    <w:rsid w:val="0058516A"/>
    <w:rsid w:val="0058555F"/>
    <w:rsid w:val="00585EFE"/>
    <w:rsid w:val="005875E4"/>
    <w:rsid w:val="00587C45"/>
    <w:rsid w:val="00591028"/>
    <w:rsid w:val="005923D8"/>
    <w:rsid w:val="005936D8"/>
    <w:rsid w:val="00593DA9"/>
    <w:rsid w:val="00594028"/>
    <w:rsid w:val="00595EB0"/>
    <w:rsid w:val="0059762E"/>
    <w:rsid w:val="005A0714"/>
    <w:rsid w:val="005A0ECE"/>
    <w:rsid w:val="005A2FF5"/>
    <w:rsid w:val="005A3283"/>
    <w:rsid w:val="005A3436"/>
    <w:rsid w:val="005A5442"/>
    <w:rsid w:val="005A5B4F"/>
    <w:rsid w:val="005A6060"/>
    <w:rsid w:val="005A61DF"/>
    <w:rsid w:val="005A68B7"/>
    <w:rsid w:val="005A7BF1"/>
    <w:rsid w:val="005A7F36"/>
    <w:rsid w:val="005B027B"/>
    <w:rsid w:val="005B039E"/>
    <w:rsid w:val="005B0919"/>
    <w:rsid w:val="005B0975"/>
    <w:rsid w:val="005B291C"/>
    <w:rsid w:val="005B2EF7"/>
    <w:rsid w:val="005B4924"/>
    <w:rsid w:val="005B4F8E"/>
    <w:rsid w:val="005B5308"/>
    <w:rsid w:val="005B5B0D"/>
    <w:rsid w:val="005B6827"/>
    <w:rsid w:val="005B6CB7"/>
    <w:rsid w:val="005B7260"/>
    <w:rsid w:val="005C02B4"/>
    <w:rsid w:val="005C12E1"/>
    <w:rsid w:val="005C1E0C"/>
    <w:rsid w:val="005C401D"/>
    <w:rsid w:val="005C45FD"/>
    <w:rsid w:val="005C523E"/>
    <w:rsid w:val="005C5691"/>
    <w:rsid w:val="005C57EE"/>
    <w:rsid w:val="005C5801"/>
    <w:rsid w:val="005C5F5B"/>
    <w:rsid w:val="005C5FD8"/>
    <w:rsid w:val="005C61E0"/>
    <w:rsid w:val="005C6CE5"/>
    <w:rsid w:val="005C78E9"/>
    <w:rsid w:val="005D0359"/>
    <w:rsid w:val="005D0BCD"/>
    <w:rsid w:val="005D10AF"/>
    <w:rsid w:val="005D21E2"/>
    <w:rsid w:val="005D286D"/>
    <w:rsid w:val="005D2B38"/>
    <w:rsid w:val="005D2E30"/>
    <w:rsid w:val="005D345A"/>
    <w:rsid w:val="005D366B"/>
    <w:rsid w:val="005D3F90"/>
    <w:rsid w:val="005D4788"/>
    <w:rsid w:val="005D4BB5"/>
    <w:rsid w:val="005D4EDE"/>
    <w:rsid w:val="005D5577"/>
    <w:rsid w:val="005D5A6C"/>
    <w:rsid w:val="005D6A93"/>
    <w:rsid w:val="005D76EF"/>
    <w:rsid w:val="005D7E30"/>
    <w:rsid w:val="005D7F82"/>
    <w:rsid w:val="005E002F"/>
    <w:rsid w:val="005E054E"/>
    <w:rsid w:val="005E056A"/>
    <w:rsid w:val="005E1249"/>
    <w:rsid w:val="005E1EC8"/>
    <w:rsid w:val="005E2D45"/>
    <w:rsid w:val="005E386D"/>
    <w:rsid w:val="005E42D3"/>
    <w:rsid w:val="005E4365"/>
    <w:rsid w:val="005E48DB"/>
    <w:rsid w:val="005E4FFA"/>
    <w:rsid w:val="005E5595"/>
    <w:rsid w:val="005E5660"/>
    <w:rsid w:val="005E6026"/>
    <w:rsid w:val="005F0AA5"/>
    <w:rsid w:val="005F0D07"/>
    <w:rsid w:val="005F0E35"/>
    <w:rsid w:val="005F0E6E"/>
    <w:rsid w:val="005F16AA"/>
    <w:rsid w:val="005F1785"/>
    <w:rsid w:val="005F1F57"/>
    <w:rsid w:val="005F1F6C"/>
    <w:rsid w:val="005F2944"/>
    <w:rsid w:val="005F48A9"/>
    <w:rsid w:val="005F4B85"/>
    <w:rsid w:val="005F5CC9"/>
    <w:rsid w:val="005F6071"/>
    <w:rsid w:val="005F6504"/>
    <w:rsid w:val="006008B8"/>
    <w:rsid w:val="00601A31"/>
    <w:rsid w:val="00601E10"/>
    <w:rsid w:val="00603AA0"/>
    <w:rsid w:val="00603B5F"/>
    <w:rsid w:val="00604396"/>
    <w:rsid w:val="006058F4"/>
    <w:rsid w:val="00606091"/>
    <w:rsid w:val="006074EC"/>
    <w:rsid w:val="0061085F"/>
    <w:rsid w:val="006119AC"/>
    <w:rsid w:val="00612FA2"/>
    <w:rsid w:val="006133C4"/>
    <w:rsid w:val="00613927"/>
    <w:rsid w:val="0061468D"/>
    <w:rsid w:val="006152DE"/>
    <w:rsid w:val="0061549F"/>
    <w:rsid w:val="00615DB2"/>
    <w:rsid w:val="006164D8"/>
    <w:rsid w:val="006169FA"/>
    <w:rsid w:val="00620997"/>
    <w:rsid w:val="00621C6D"/>
    <w:rsid w:val="00622D1D"/>
    <w:rsid w:val="0062431B"/>
    <w:rsid w:val="006246F3"/>
    <w:rsid w:val="006266AC"/>
    <w:rsid w:val="00627611"/>
    <w:rsid w:val="0063050D"/>
    <w:rsid w:val="00630B98"/>
    <w:rsid w:val="00630FA1"/>
    <w:rsid w:val="00631CBD"/>
    <w:rsid w:val="0063240B"/>
    <w:rsid w:val="006333DA"/>
    <w:rsid w:val="00634291"/>
    <w:rsid w:val="00635B1C"/>
    <w:rsid w:val="00636F4C"/>
    <w:rsid w:val="00640951"/>
    <w:rsid w:val="00640F3C"/>
    <w:rsid w:val="00642C74"/>
    <w:rsid w:val="00642F1B"/>
    <w:rsid w:val="00643BBB"/>
    <w:rsid w:val="00643E09"/>
    <w:rsid w:val="006450ED"/>
    <w:rsid w:val="00645E32"/>
    <w:rsid w:val="00646B02"/>
    <w:rsid w:val="00646D52"/>
    <w:rsid w:val="00647394"/>
    <w:rsid w:val="00647600"/>
    <w:rsid w:val="00647A20"/>
    <w:rsid w:val="00650218"/>
    <w:rsid w:val="006504A3"/>
    <w:rsid w:val="00651553"/>
    <w:rsid w:val="00651EDA"/>
    <w:rsid w:val="0065214D"/>
    <w:rsid w:val="006526DF"/>
    <w:rsid w:val="00653121"/>
    <w:rsid w:val="00653850"/>
    <w:rsid w:val="00653EE4"/>
    <w:rsid w:val="00654154"/>
    <w:rsid w:val="00654186"/>
    <w:rsid w:val="00654C22"/>
    <w:rsid w:val="00654DE2"/>
    <w:rsid w:val="00654F3E"/>
    <w:rsid w:val="006564C4"/>
    <w:rsid w:val="0065785A"/>
    <w:rsid w:val="006602F9"/>
    <w:rsid w:val="006605BB"/>
    <w:rsid w:val="006606B9"/>
    <w:rsid w:val="00660876"/>
    <w:rsid w:val="00662175"/>
    <w:rsid w:val="006622B9"/>
    <w:rsid w:val="00663555"/>
    <w:rsid w:val="0066446F"/>
    <w:rsid w:val="006645B3"/>
    <w:rsid w:val="006657B6"/>
    <w:rsid w:val="00665957"/>
    <w:rsid w:val="006668EB"/>
    <w:rsid w:val="006670B3"/>
    <w:rsid w:val="006673FD"/>
    <w:rsid w:val="006677A3"/>
    <w:rsid w:val="00667E14"/>
    <w:rsid w:val="00670E09"/>
    <w:rsid w:val="006715D6"/>
    <w:rsid w:val="00671ABD"/>
    <w:rsid w:val="0067218C"/>
    <w:rsid w:val="00672340"/>
    <w:rsid w:val="006728EC"/>
    <w:rsid w:val="0067303A"/>
    <w:rsid w:val="0067395A"/>
    <w:rsid w:val="006743B0"/>
    <w:rsid w:val="00674AB8"/>
    <w:rsid w:val="006759F3"/>
    <w:rsid w:val="006771AA"/>
    <w:rsid w:val="006773B4"/>
    <w:rsid w:val="0068004F"/>
    <w:rsid w:val="00680C01"/>
    <w:rsid w:val="006810FC"/>
    <w:rsid w:val="00681BB9"/>
    <w:rsid w:val="00681F39"/>
    <w:rsid w:val="0068217B"/>
    <w:rsid w:val="0068247A"/>
    <w:rsid w:val="0068420D"/>
    <w:rsid w:val="00684B17"/>
    <w:rsid w:val="00685990"/>
    <w:rsid w:val="006876DD"/>
    <w:rsid w:val="00691CA0"/>
    <w:rsid w:val="006920CF"/>
    <w:rsid w:val="006931B6"/>
    <w:rsid w:val="00693275"/>
    <w:rsid w:val="00693514"/>
    <w:rsid w:val="00693B55"/>
    <w:rsid w:val="00694211"/>
    <w:rsid w:val="00694EF5"/>
    <w:rsid w:val="006954BF"/>
    <w:rsid w:val="0069556B"/>
    <w:rsid w:val="00695FCF"/>
    <w:rsid w:val="006964F2"/>
    <w:rsid w:val="006968BB"/>
    <w:rsid w:val="00696DA8"/>
    <w:rsid w:val="0069739C"/>
    <w:rsid w:val="006A068D"/>
    <w:rsid w:val="006A08D2"/>
    <w:rsid w:val="006A09F2"/>
    <w:rsid w:val="006A16C2"/>
    <w:rsid w:val="006A257E"/>
    <w:rsid w:val="006A4CC1"/>
    <w:rsid w:val="006A57AB"/>
    <w:rsid w:val="006A5CB0"/>
    <w:rsid w:val="006A6AC7"/>
    <w:rsid w:val="006A7CCB"/>
    <w:rsid w:val="006B00BA"/>
    <w:rsid w:val="006B10DC"/>
    <w:rsid w:val="006B1BF0"/>
    <w:rsid w:val="006B32DE"/>
    <w:rsid w:val="006B3C17"/>
    <w:rsid w:val="006B4744"/>
    <w:rsid w:val="006B48C7"/>
    <w:rsid w:val="006B4D0B"/>
    <w:rsid w:val="006B50CD"/>
    <w:rsid w:val="006B5908"/>
    <w:rsid w:val="006B60F5"/>
    <w:rsid w:val="006B66A4"/>
    <w:rsid w:val="006B6B42"/>
    <w:rsid w:val="006B6B5F"/>
    <w:rsid w:val="006B6CA4"/>
    <w:rsid w:val="006B7643"/>
    <w:rsid w:val="006C1011"/>
    <w:rsid w:val="006C139D"/>
    <w:rsid w:val="006C3197"/>
    <w:rsid w:val="006C44F3"/>
    <w:rsid w:val="006C495D"/>
    <w:rsid w:val="006C4A8F"/>
    <w:rsid w:val="006C5622"/>
    <w:rsid w:val="006C566A"/>
    <w:rsid w:val="006C5CF8"/>
    <w:rsid w:val="006C627C"/>
    <w:rsid w:val="006C63D9"/>
    <w:rsid w:val="006C69C1"/>
    <w:rsid w:val="006C722F"/>
    <w:rsid w:val="006C7BCB"/>
    <w:rsid w:val="006D036B"/>
    <w:rsid w:val="006D03DD"/>
    <w:rsid w:val="006D0D0C"/>
    <w:rsid w:val="006D175B"/>
    <w:rsid w:val="006D1797"/>
    <w:rsid w:val="006D34B0"/>
    <w:rsid w:val="006D536D"/>
    <w:rsid w:val="006D54A3"/>
    <w:rsid w:val="006D78CD"/>
    <w:rsid w:val="006D7981"/>
    <w:rsid w:val="006D79C0"/>
    <w:rsid w:val="006E0C0A"/>
    <w:rsid w:val="006E0C40"/>
    <w:rsid w:val="006E18D5"/>
    <w:rsid w:val="006E1C19"/>
    <w:rsid w:val="006E219F"/>
    <w:rsid w:val="006E265C"/>
    <w:rsid w:val="006E2C87"/>
    <w:rsid w:val="006E300D"/>
    <w:rsid w:val="006E3DF9"/>
    <w:rsid w:val="006E4154"/>
    <w:rsid w:val="006E4221"/>
    <w:rsid w:val="006E47A4"/>
    <w:rsid w:val="006E7090"/>
    <w:rsid w:val="006F0895"/>
    <w:rsid w:val="006F1095"/>
    <w:rsid w:val="006F19C8"/>
    <w:rsid w:val="006F2C99"/>
    <w:rsid w:val="006F2E7A"/>
    <w:rsid w:val="006F30DD"/>
    <w:rsid w:val="006F3346"/>
    <w:rsid w:val="006F46FC"/>
    <w:rsid w:val="006F4B0E"/>
    <w:rsid w:val="006F4D61"/>
    <w:rsid w:val="006F5B1A"/>
    <w:rsid w:val="006F64DD"/>
    <w:rsid w:val="006F6AC6"/>
    <w:rsid w:val="006F7119"/>
    <w:rsid w:val="006F7ADF"/>
    <w:rsid w:val="0070025B"/>
    <w:rsid w:val="007002B3"/>
    <w:rsid w:val="00701F62"/>
    <w:rsid w:val="0070223B"/>
    <w:rsid w:val="007022C8"/>
    <w:rsid w:val="007029D6"/>
    <w:rsid w:val="00702E98"/>
    <w:rsid w:val="007030CB"/>
    <w:rsid w:val="0070391C"/>
    <w:rsid w:val="00704395"/>
    <w:rsid w:val="0070489A"/>
    <w:rsid w:val="0070697B"/>
    <w:rsid w:val="00707110"/>
    <w:rsid w:val="0070737A"/>
    <w:rsid w:val="007076EE"/>
    <w:rsid w:val="00707BC8"/>
    <w:rsid w:val="00710180"/>
    <w:rsid w:val="007105C5"/>
    <w:rsid w:val="00710A0D"/>
    <w:rsid w:val="00711C1A"/>
    <w:rsid w:val="0071264E"/>
    <w:rsid w:val="00714A21"/>
    <w:rsid w:val="00715F71"/>
    <w:rsid w:val="007211AC"/>
    <w:rsid w:val="00721F9F"/>
    <w:rsid w:val="007225E9"/>
    <w:rsid w:val="0072284E"/>
    <w:rsid w:val="00722AA5"/>
    <w:rsid w:val="00723A9A"/>
    <w:rsid w:val="00724230"/>
    <w:rsid w:val="00724236"/>
    <w:rsid w:val="00724EA8"/>
    <w:rsid w:val="007250CB"/>
    <w:rsid w:val="00726E29"/>
    <w:rsid w:val="007300C4"/>
    <w:rsid w:val="00730DF2"/>
    <w:rsid w:val="007313DD"/>
    <w:rsid w:val="007313E1"/>
    <w:rsid w:val="007318C3"/>
    <w:rsid w:val="0073254A"/>
    <w:rsid w:val="007326D4"/>
    <w:rsid w:val="00733130"/>
    <w:rsid w:val="00733661"/>
    <w:rsid w:val="00733E5B"/>
    <w:rsid w:val="007347F3"/>
    <w:rsid w:val="00735639"/>
    <w:rsid w:val="007358C7"/>
    <w:rsid w:val="00736AB2"/>
    <w:rsid w:val="007375DE"/>
    <w:rsid w:val="00737F7A"/>
    <w:rsid w:val="007405B7"/>
    <w:rsid w:val="00740657"/>
    <w:rsid w:val="00740BFE"/>
    <w:rsid w:val="007411B6"/>
    <w:rsid w:val="0074133C"/>
    <w:rsid w:val="00742470"/>
    <w:rsid w:val="00743BEE"/>
    <w:rsid w:val="00744534"/>
    <w:rsid w:val="00744A9D"/>
    <w:rsid w:val="00744B43"/>
    <w:rsid w:val="00747167"/>
    <w:rsid w:val="0074731D"/>
    <w:rsid w:val="00747559"/>
    <w:rsid w:val="00750052"/>
    <w:rsid w:val="007505E0"/>
    <w:rsid w:val="00750BA8"/>
    <w:rsid w:val="00750BB5"/>
    <w:rsid w:val="00750CC7"/>
    <w:rsid w:val="00751975"/>
    <w:rsid w:val="0075249D"/>
    <w:rsid w:val="00752ECB"/>
    <w:rsid w:val="00753970"/>
    <w:rsid w:val="00753E6F"/>
    <w:rsid w:val="00754666"/>
    <w:rsid w:val="0075579A"/>
    <w:rsid w:val="007566BF"/>
    <w:rsid w:val="00756F5B"/>
    <w:rsid w:val="00757F1F"/>
    <w:rsid w:val="00760C05"/>
    <w:rsid w:val="00760F92"/>
    <w:rsid w:val="007612B8"/>
    <w:rsid w:val="0076133A"/>
    <w:rsid w:val="00761533"/>
    <w:rsid w:val="00761BCE"/>
    <w:rsid w:val="00762A9E"/>
    <w:rsid w:val="00762C83"/>
    <w:rsid w:val="00763133"/>
    <w:rsid w:val="00764B44"/>
    <w:rsid w:val="00764EC4"/>
    <w:rsid w:val="0076508C"/>
    <w:rsid w:val="00765149"/>
    <w:rsid w:val="00765FAE"/>
    <w:rsid w:val="00767690"/>
    <w:rsid w:val="00770010"/>
    <w:rsid w:val="00770DD7"/>
    <w:rsid w:val="007710D2"/>
    <w:rsid w:val="007711ED"/>
    <w:rsid w:val="007718FB"/>
    <w:rsid w:val="00771D11"/>
    <w:rsid w:val="0077316A"/>
    <w:rsid w:val="00774AC3"/>
    <w:rsid w:val="00774CBD"/>
    <w:rsid w:val="00775C53"/>
    <w:rsid w:val="00777EEA"/>
    <w:rsid w:val="0078060F"/>
    <w:rsid w:val="007808F2"/>
    <w:rsid w:val="0078111C"/>
    <w:rsid w:val="00782198"/>
    <w:rsid w:val="007826B4"/>
    <w:rsid w:val="007827A8"/>
    <w:rsid w:val="0078321C"/>
    <w:rsid w:val="0078330D"/>
    <w:rsid w:val="0078333C"/>
    <w:rsid w:val="00783F13"/>
    <w:rsid w:val="00784167"/>
    <w:rsid w:val="00784BCC"/>
    <w:rsid w:val="007852EA"/>
    <w:rsid w:val="007904E4"/>
    <w:rsid w:val="0079078E"/>
    <w:rsid w:val="00790806"/>
    <w:rsid w:val="00791AB9"/>
    <w:rsid w:val="0079229A"/>
    <w:rsid w:val="00792E34"/>
    <w:rsid w:val="007930C8"/>
    <w:rsid w:val="0079560B"/>
    <w:rsid w:val="0079721E"/>
    <w:rsid w:val="007977D1"/>
    <w:rsid w:val="007A0811"/>
    <w:rsid w:val="007A274E"/>
    <w:rsid w:val="007A27F9"/>
    <w:rsid w:val="007A3743"/>
    <w:rsid w:val="007A37D4"/>
    <w:rsid w:val="007A4043"/>
    <w:rsid w:val="007A41FB"/>
    <w:rsid w:val="007A534E"/>
    <w:rsid w:val="007A5D49"/>
    <w:rsid w:val="007A6BB0"/>
    <w:rsid w:val="007A7A48"/>
    <w:rsid w:val="007B0CA4"/>
    <w:rsid w:val="007B127E"/>
    <w:rsid w:val="007B1A48"/>
    <w:rsid w:val="007B1EF8"/>
    <w:rsid w:val="007B3582"/>
    <w:rsid w:val="007B3BE2"/>
    <w:rsid w:val="007B4107"/>
    <w:rsid w:val="007B501C"/>
    <w:rsid w:val="007B5B49"/>
    <w:rsid w:val="007B6099"/>
    <w:rsid w:val="007B6150"/>
    <w:rsid w:val="007B7409"/>
    <w:rsid w:val="007C0299"/>
    <w:rsid w:val="007C2FE7"/>
    <w:rsid w:val="007C33EA"/>
    <w:rsid w:val="007C3CC3"/>
    <w:rsid w:val="007C4904"/>
    <w:rsid w:val="007C49EE"/>
    <w:rsid w:val="007C5295"/>
    <w:rsid w:val="007C58FA"/>
    <w:rsid w:val="007C62E6"/>
    <w:rsid w:val="007C70AD"/>
    <w:rsid w:val="007D06C0"/>
    <w:rsid w:val="007D0875"/>
    <w:rsid w:val="007D0A57"/>
    <w:rsid w:val="007D13F8"/>
    <w:rsid w:val="007D213C"/>
    <w:rsid w:val="007D2409"/>
    <w:rsid w:val="007D2B28"/>
    <w:rsid w:val="007D44DC"/>
    <w:rsid w:val="007D5153"/>
    <w:rsid w:val="007D5574"/>
    <w:rsid w:val="007D565D"/>
    <w:rsid w:val="007D6CEA"/>
    <w:rsid w:val="007D7260"/>
    <w:rsid w:val="007D7EC4"/>
    <w:rsid w:val="007E0A1A"/>
    <w:rsid w:val="007E0C1C"/>
    <w:rsid w:val="007E1804"/>
    <w:rsid w:val="007E1B0A"/>
    <w:rsid w:val="007E1CF4"/>
    <w:rsid w:val="007E34D1"/>
    <w:rsid w:val="007E393F"/>
    <w:rsid w:val="007E41C6"/>
    <w:rsid w:val="007E422D"/>
    <w:rsid w:val="007E43AF"/>
    <w:rsid w:val="007E59BE"/>
    <w:rsid w:val="007E5B8E"/>
    <w:rsid w:val="007E614A"/>
    <w:rsid w:val="007E616C"/>
    <w:rsid w:val="007E6B06"/>
    <w:rsid w:val="007E7758"/>
    <w:rsid w:val="007E7DEF"/>
    <w:rsid w:val="007F0536"/>
    <w:rsid w:val="007F075C"/>
    <w:rsid w:val="007F0D0E"/>
    <w:rsid w:val="007F0E2E"/>
    <w:rsid w:val="007F1684"/>
    <w:rsid w:val="007F2148"/>
    <w:rsid w:val="007F2493"/>
    <w:rsid w:val="007F2FCE"/>
    <w:rsid w:val="007F32A5"/>
    <w:rsid w:val="007F39F7"/>
    <w:rsid w:val="007F3AE0"/>
    <w:rsid w:val="007F3D5F"/>
    <w:rsid w:val="007F43B7"/>
    <w:rsid w:val="007F4E96"/>
    <w:rsid w:val="007F556A"/>
    <w:rsid w:val="007F5DB3"/>
    <w:rsid w:val="007F716D"/>
    <w:rsid w:val="007F7530"/>
    <w:rsid w:val="007F7ADB"/>
    <w:rsid w:val="007F7B93"/>
    <w:rsid w:val="0080030B"/>
    <w:rsid w:val="00800AF4"/>
    <w:rsid w:val="00801AD6"/>
    <w:rsid w:val="00803CE4"/>
    <w:rsid w:val="008048FF"/>
    <w:rsid w:val="008050C7"/>
    <w:rsid w:val="00805B79"/>
    <w:rsid w:val="00805EF5"/>
    <w:rsid w:val="00806115"/>
    <w:rsid w:val="008069EF"/>
    <w:rsid w:val="00807773"/>
    <w:rsid w:val="00807CAF"/>
    <w:rsid w:val="00810987"/>
    <w:rsid w:val="008119B8"/>
    <w:rsid w:val="00811D17"/>
    <w:rsid w:val="00812847"/>
    <w:rsid w:val="00812EFA"/>
    <w:rsid w:val="00813980"/>
    <w:rsid w:val="00813A31"/>
    <w:rsid w:val="0081430F"/>
    <w:rsid w:val="00816169"/>
    <w:rsid w:val="00816DDB"/>
    <w:rsid w:val="00816FA8"/>
    <w:rsid w:val="0081724A"/>
    <w:rsid w:val="00817CF8"/>
    <w:rsid w:val="00820239"/>
    <w:rsid w:val="008202CA"/>
    <w:rsid w:val="00820F04"/>
    <w:rsid w:val="008219B2"/>
    <w:rsid w:val="00821C56"/>
    <w:rsid w:val="00821F42"/>
    <w:rsid w:val="00824BF3"/>
    <w:rsid w:val="0082519D"/>
    <w:rsid w:val="00825599"/>
    <w:rsid w:val="00825898"/>
    <w:rsid w:val="008266C8"/>
    <w:rsid w:val="008268B3"/>
    <w:rsid w:val="00826922"/>
    <w:rsid w:val="008272B8"/>
    <w:rsid w:val="008307AC"/>
    <w:rsid w:val="00830F88"/>
    <w:rsid w:val="0083105C"/>
    <w:rsid w:val="00831C5B"/>
    <w:rsid w:val="00832A99"/>
    <w:rsid w:val="00833293"/>
    <w:rsid w:val="00835DF5"/>
    <w:rsid w:val="008360A7"/>
    <w:rsid w:val="00836EAF"/>
    <w:rsid w:val="00837327"/>
    <w:rsid w:val="008374B4"/>
    <w:rsid w:val="008401D7"/>
    <w:rsid w:val="00840237"/>
    <w:rsid w:val="00841014"/>
    <w:rsid w:val="00841332"/>
    <w:rsid w:val="008423D7"/>
    <w:rsid w:val="00842EEE"/>
    <w:rsid w:val="00842F69"/>
    <w:rsid w:val="0084568D"/>
    <w:rsid w:val="0084604F"/>
    <w:rsid w:val="008473A2"/>
    <w:rsid w:val="008500C0"/>
    <w:rsid w:val="008501E4"/>
    <w:rsid w:val="00850B53"/>
    <w:rsid w:val="00850F0D"/>
    <w:rsid w:val="008528CC"/>
    <w:rsid w:val="008531FC"/>
    <w:rsid w:val="0085411A"/>
    <w:rsid w:val="00854D8B"/>
    <w:rsid w:val="0085517D"/>
    <w:rsid w:val="00855723"/>
    <w:rsid w:val="00855B66"/>
    <w:rsid w:val="00855D64"/>
    <w:rsid w:val="00856422"/>
    <w:rsid w:val="0085693E"/>
    <w:rsid w:val="00856EB3"/>
    <w:rsid w:val="0085781B"/>
    <w:rsid w:val="00860258"/>
    <w:rsid w:val="00860427"/>
    <w:rsid w:val="00862865"/>
    <w:rsid w:val="008630B8"/>
    <w:rsid w:val="00863517"/>
    <w:rsid w:val="00863AED"/>
    <w:rsid w:val="0086408F"/>
    <w:rsid w:val="00865033"/>
    <w:rsid w:val="00865B8B"/>
    <w:rsid w:val="00865C6A"/>
    <w:rsid w:val="0086755C"/>
    <w:rsid w:val="008677B6"/>
    <w:rsid w:val="00870A78"/>
    <w:rsid w:val="00871DD5"/>
    <w:rsid w:val="00871E2A"/>
    <w:rsid w:val="00872974"/>
    <w:rsid w:val="00873E92"/>
    <w:rsid w:val="00874268"/>
    <w:rsid w:val="00874F1F"/>
    <w:rsid w:val="00875CF6"/>
    <w:rsid w:val="00876B21"/>
    <w:rsid w:val="00876EC4"/>
    <w:rsid w:val="00877AB5"/>
    <w:rsid w:val="00881AA4"/>
    <w:rsid w:val="008820EF"/>
    <w:rsid w:val="008831B1"/>
    <w:rsid w:val="00884F55"/>
    <w:rsid w:val="008850D2"/>
    <w:rsid w:val="00885212"/>
    <w:rsid w:val="00885B28"/>
    <w:rsid w:val="0088687C"/>
    <w:rsid w:val="00887419"/>
    <w:rsid w:val="0089045A"/>
    <w:rsid w:val="008906AF"/>
    <w:rsid w:val="0089363E"/>
    <w:rsid w:val="008942B7"/>
    <w:rsid w:val="00896318"/>
    <w:rsid w:val="00896790"/>
    <w:rsid w:val="008972A7"/>
    <w:rsid w:val="008972B9"/>
    <w:rsid w:val="00897E71"/>
    <w:rsid w:val="008A0E16"/>
    <w:rsid w:val="008A29B3"/>
    <w:rsid w:val="008A31CC"/>
    <w:rsid w:val="008A41BC"/>
    <w:rsid w:val="008A4B50"/>
    <w:rsid w:val="008A4D92"/>
    <w:rsid w:val="008A5FD3"/>
    <w:rsid w:val="008A66C7"/>
    <w:rsid w:val="008A7538"/>
    <w:rsid w:val="008B0012"/>
    <w:rsid w:val="008B0F16"/>
    <w:rsid w:val="008B1234"/>
    <w:rsid w:val="008B1531"/>
    <w:rsid w:val="008B1FC9"/>
    <w:rsid w:val="008B3085"/>
    <w:rsid w:val="008B3ACF"/>
    <w:rsid w:val="008B49FB"/>
    <w:rsid w:val="008B4F1C"/>
    <w:rsid w:val="008B503A"/>
    <w:rsid w:val="008B5631"/>
    <w:rsid w:val="008B6357"/>
    <w:rsid w:val="008B7A9D"/>
    <w:rsid w:val="008B7D95"/>
    <w:rsid w:val="008C0065"/>
    <w:rsid w:val="008C0226"/>
    <w:rsid w:val="008C21E4"/>
    <w:rsid w:val="008C2583"/>
    <w:rsid w:val="008C279E"/>
    <w:rsid w:val="008C4206"/>
    <w:rsid w:val="008C4527"/>
    <w:rsid w:val="008C46AC"/>
    <w:rsid w:val="008C4C58"/>
    <w:rsid w:val="008C515A"/>
    <w:rsid w:val="008C55A7"/>
    <w:rsid w:val="008C5A2E"/>
    <w:rsid w:val="008C5E11"/>
    <w:rsid w:val="008C74A9"/>
    <w:rsid w:val="008D19FB"/>
    <w:rsid w:val="008D2778"/>
    <w:rsid w:val="008D364F"/>
    <w:rsid w:val="008D3C2F"/>
    <w:rsid w:val="008D4833"/>
    <w:rsid w:val="008D52A4"/>
    <w:rsid w:val="008D5596"/>
    <w:rsid w:val="008D59DF"/>
    <w:rsid w:val="008D63FE"/>
    <w:rsid w:val="008D71AD"/>
    <w:rsid w:val="008E0C1D"/>
    <w:rsid w:val="008E1615"/>
    <w:rsid w:val="008E22B8"/>
    <w:rsid w:val="008E2578"/>
    <w:rsid w:val="008E2FD9"/>
    <w:rsid w:val="008E355D"/>
    <w:rsid w:val="008E3C5B"/>
    <w:rsid w:val="008E3E82"/>
    <w:rsid w:val="008E480B"/>
    <w:rsid w:val="008E4A7E"/>
    <w:rsid w:val="008E5A74"/>
    <w:rsid w:val="008E64C1"/>
    <w:rsid w:val="008E6BE5"/>
    <w:rsid w:val="008E7C01"/>
    <w:rsid w:val="008F0B94"/>
    <w:rsid w:val="008F1146"/>
    <w:rsid w:val="008F12E4"/>
    <w:rsid w:val="008F29C1"/>
    <w:rsid w:val="008F4A34"/>
    <w:rsid w:val="008F4A65"/>
    <w:rsid w:val="008F50F3"/>
    <w:rsid w:val="008F5425"/>
    <w:rsid w:val="008F5602"/>
    <w:rsid w:val="008F6306"/>
    <w:rsid w:val="008F6526"/>
    <w:rsid w:val="008F652F"/>
    <w:rsid w:val="008F6882"/>
    <w:rsid w:val="008F68CE"/>
    <w:rsid w:val="008F71F6"/>
    <w:rsid w:val="008F79F8"/>
    <w:rsid w:val="008F7AE8"/>
    <w:rsid w:val="008F7CD0"/>
    <w:rsid w:val="008F7EAE"/>
    <w:rsid w:val="00900958"/>
    <w:rsid w:val="00900B47"/>
    <w:rsid w:val="0090201E"/>
    <w:rsid w:val="00902B49"/>
    <w:rsid w:val="009035B4"/>
    <w:rsid w:val="009035BE"/>
    <w:rsid w:val="00903FB3"/>
    <w:rsid w:val="009042B7"/>
    <w:rsid w:val="00904BA1"/>
    <w:rsid w:val="00905082"/>
    <w:rsid w:val="009058E7"/>
    <w:rsid w:val="00906043"/>
    <w:rsid w:val="00907760"/>
    <w:rsid w:val="00911AB5"/>
    <w:rsid w:val="00913250"/>
    <w:rsid w:val="00913848"/>
    <w:rsid w:val="00914CBF"/>
    <w:rsid w:val="00915800"/>
    <w:rsid w:val="0091656A"/>
    <w:rsid w:val="00916E19"/>
    <w:rsid w:val="00916FA2"/>
    <w:rsid w:val="0091700C"/>
    <w:rsid w:val="0092012B"/>
    <w:rsid w:val="00920FD6"/>
    <w:rsid w:val="0092106E"/>
    <w:rsid w:val="009212CF"/>
    <w:rsid w:val="009217F1"/>
    <w:rsid w:val="00921981"/>
    <w:rsid w:val="00921FC5"/>
    <w:rsid w:val="00922266"/>
    <w:rsid w:val="00922600"/>
    <w:rsid w:val="00922EBE"/>
    <w:rsid w:val="00923109"/>
    <w:rsid w:val="0092421E"/>
    <w:rsid w:val="00925A7A"/>
    <w:rsid w:val="0092695F"/>
    <w:rsid w:val="00927550"/>
    <w:rsid w:val="00927DDA"/>
    <w:rsid w:val="009314D3"/>
    <w:rsid w:val="0093209D"/>
    <w:rsid w:val="0093232D"/>
    <w:rsid w:val="0093282B"/>
    <w:rsid w:val="00934187"/>
    <w:rsid w:val="0093514B"/>
    <w:rsid w:val="009358A7"/>
    <w:rsid w:val="00935FE2"/>
    <w:rsid w:val="00936FC4"/>
    <w:rsid w:val="00937B5A"/>
    <w:rsid w:val="009430ED"/>
    <w:rsid w:val="009432A1"/>
    <w:rsid w:val="009442C7"/>
    <w:rsid w:val="0094583F"/>
    <w:rsid w:val="00945951"/>
    <w:rsid w:val="00946AB4"/>
    <w:rsid w:val="00946F02"/>
    <w:rsid w:val="00946F9F"/>
    <w:rsid w:val="00946FF7"/>
    <w:rsid w:val="0094798A"/>
    <w:rsid w:val="00950397"/>
    <w:rsid w:val="009506A7"/>
    <w:rsid w:val="00950EAB"/>
    <w:rsid w:val="00951B03"/>
    <w:rsid w:val="009526AE"/>
    <w:rsid w:val="00952D2B"/>
    <w:rsid w:val="00953800"/>
    <w:rsid w:val="00954212"/>
    <w:rsid w:val="009545B2"/>
    <w:rsid w:val="009546EE"/>
    <w:rsid w:val="00954A98"/>
    <w:rsid w:val="00955C15"/>
    <w:rsid w:val="00955CAC"/>
    <w:rsid w:val="00956F14"/>
    <w:rsid w:val="009573E0"/>
    <w:rsid w:val="009577B5"/>
    <w:rsid w:val="00957E47"/>
    <w:rsid w:val="00957ED1"/>
    <w:rsid w:val="0096088C"/>
    <w:rsid w:val="0096191F"/>
    <w:rsid w:val="009627EE"/>
    <w:rsid w:val="0096407F"/>
    <w:rsid w:val="0096436A"/>
    <w:rsid w:val="0096462A"/>
    <w:rsid w:val="00964711"/>
    <w:rsid w:val="00964A2C"/>
    <w:rsid w:val="00964C6F"/>
    <w:rsid w:val="0096512C"/>
    <w:rsid w:val="009658EC"/>
    <w:rsid w:val="00965936"/>
    <w:rsid w:val="0096598E"/>
    <w:rsid w:val="009667C6"/>
    <w:rsid w:val="0096703C"/>
    <w:rsid w:val="00970245"/>
    <w:rsid w:val="009706AC"/>
    <w:rsid w:val="0097170D"/>
    <w:rsid w:val="009717A1"/>
    <w:rsid w:val="0097236C"/>
    <w:rsid w:val="00972BF0"/>
    <w:rsid w:val="00973B56"/>
    <w:rsid w:val="009758A4"/>
    <w:rsid w:val="009768C4"/>
    <w:rsid w:val="00976C04"/>
    <w:rsid w:val="00977611"/>
    <w:rsid w:val="0098065F"/>
    <w:rsid w:val="00981225"/>
    <w:rsid w:val="0098189C"/>
    <w:rsid w:val="00981A68"/>
    <w:rsid w:val="00981BD9"/>
    <w:rsid w:val="009826C2"/>
    <w:rsid w:val="00982751"/>
    <w:rsid w:val="009832F0"/>
    <w:rsid w:val="0098372F"/>
    <w:rsid w:val="00983821"/>
    <w:rsid w:val="009841B5"/>
    <w:rsid w:val="009842F8"/>
    <w:rsid w:val="00984790"/>
    <w:rsid w:val="00984C9A"/>
    <w:rsid w:val="0098506C"/>
    <w:rsid w:val="0098550E"/>
    <w:rsid w:val="00986175"/>
    <w:rsid w:val="00986703"/>
    <w:rsid w:val="009870E1"/>
    <w:rsid w:val="009907EA"/>
    <w:rsid w:val="00990C9A"/>
    <w:rsid w:val="0099119E"/>
    <w:rsid w:val="00991EB7"/>
    <w:rsid w:val="00992CBD"/>
    <w:rsid w:val="00994044"/>
    <w:rsid w:val="0099605A"/>
    <w:rsid w:val="00996609"/>
    <w:rsid w:val="00996B76"/>
    <w:rsid w:val="00997779"/>
    <w:rsid w:val="009977A9"/>
    <w:rsid w:val="009A0A8F"/>
    <w:rsid w:val="009A0FCE"/>
    <w:rsid w:val="009A12A0"/>
    <w:rsid w:val="009A1890"/>
    <w:rsid w:val="009A1B23"/>
    <w:rsid w:val="009A1F41"/>
    <w:rsid w:val="009A20A7"/>
    <w:rsid w:val="009A2CB9"/>
    <w:rsid w:val="009A3081"/>
    <w:rsid w:val="009A32F9"/>
    <w:rsid w:val="009A441F"/>
    <w:rsid w:val="009A44F6"/>
    <w:rsid w:val="009A4527"/>
    <w:rsid w:val="009A528A"/>
    <w:rsid w:val="009A5E1B"/>
    <w:rsid w:val="009A62AC"/>
    <w:rsid w:val="009A6E37"/>
    <w:rsid w:val="009B0B74"/>
    <w:rsid w:val="009B1505"/>
    <w:rsid w:val="009B1A6C"/>
    <w:rsid w:val="009B2A07"/>
    <w:rsid w:val="009B2B0E"/>
    <w:rsid w:val="009B3BC0"/>
    <w:rsid w:val="009B3C5B"/>
    <w:rsid w:val="009B424E"/>
    <w:rsid w:val="009B6A50"/>
    <w:rsid w:val="009B6BCE"/>
    <w:rsid w:val="009B74C1"/>
    <w:rsid w:val="009B7AD3"/>
    <w:rsid w:val="009B7EC2"/>
    <w:rsid w:val="009B7F4B"/>
    <w:rsid w:val="009C08ED"/>
    <w:rsid w:val="009C0BBA"/>
    <w:rsid w:val="009C10D7"/>
    <w:rsid w:val="009C10E1"/>
    <w:rsid w:val="009C1AB2"/>
    <w:rsid w:val="009C2332"/>
    <w:rsid w:val="009C286D"/>
    <w:rsid w:val="009C43DD"/>
    <w:rsid w:val="009C45C5"/>
    <w:rsid w:val="009C4CD7"/>
    <w:rsid w:val="009C5B06"/>
    <w:rsid w:val="009C5B42"/>
    <w:rsid w:val="009C6E17"/>
    <w:rsid w:val="009C6EBC"/>
    <w:rsid w:val="009C73CE"/>
    <w:rsid w:val="009D02A6"/>
    <w:rsid w:val="009D05F2"/>
    <w:rsid w:val="009D0E69"/>
    <w:rsid w:val="009D17B2"/>
    <w:rsid w:val="009D1BE9"/>
    <w:rsid w:val="009D22B5"/>
    <w:rsid w:val="009D247B"/>
    <w:rsid w:val="009D4200"/>
    <w:rsid w:val="009D4E13"/>
    <w:rsid w:val="009D509F"/>
    <w:rsid w:val="009D5255"/>
    <w:rsid w:val="009D6087"/>
    <w:rsid w:val="009D6294"/>
    <w:rsid w:val="009D75FB"/>
    <w:rsid w:val="009E0362"/>
    <w:rsid w:val="009E0842"/>
    <w:rsid w:val="009E2689"/>
    <w:rsid w:val="009E312F"/>
    <w:rsid w:val="009E363E"/>
    <w:rsid w:val="009E3D16"/>
    <w:rsid w:val="009E56AA"/>
    <w:rsid w:val="009E6560"/>
    <w:rsid w:val="009E681A"/>
    <w:rsid w:val="009E7067"/>
    <w:rsid w:val="009E79B4"/>
    <w:rsid w:val="009F0E9A"/>
    <w:rsid w:val="009F0FE0"/>
    <w:rsid w:val="009F3926"/>
    <w:rsid w:val="009F5557"/>
    <w:rsid w:val="009F5D54"/>
    <w:rsid w:val="009F638E"/>
    <w:rsid w:val="009F69AD"/>
    <w:rsid w:val="009F71BC"/>
    <w:rsid w:val="009F73E6"/>
    <w:rsid w:val="00A0007B"/>
    <w:rsid w:val="00A005D5"/>
    <w:rsid w:val="00A00933"/>
    <w:rsid w:val="00A00A40"/>
    <w:rsid w:val="00A00F82"/>
    <w:rsid w:val="00A0126C"/>
    <w:rsid w:val="00A01927"/>
    <w:rsid w:val="00A01CF5"/>
    <w:rsid w:val="00A0264D"/>
    <w:rsid w:val="00A02754"/>
    <w:rsid w:val="00A03E23"/>
    <w:rsid w:val="00A048F2"/>
    <w:rsid w:val="00A05356"/>
    <w:rsid w:val="00A05DF5"/>
    <w:rsid w:val="00A05E9B"/>
    <w:rsid w:val="00A062FB"/>
    <w:rsid w:val="00A06F54"/>
    <w:rsid w:val="00A07198"/>
    <w:rsid w:val="00A07DC6"/>
    <w:rsid w:val="00A103F4"/>
    <w:rsid w:val="00A10958"/>
    <w:rsid w:val="00A10A19"/>
    <w:rsid w:val="00A10EDA"/>
    <w:rsid w:val="00A1251F"/>
    <w:rsid w:val="00A133BF"/>
    <w:rsid w:val="00A13756"/>
    <w:rsid w:val="00A13880"/>
    <w:rsid w:val="00A1392F"/>
    <w:rsid w:val="00A13D0C"/>
    <w:rsid w:val="00A13F25"/>
    <w:rsid w:val="00A1421D"/>
    <w:rsid w:val="00A14363"/>
    <w:rsid w:val="00A149E0"/>
    <w:rsid w:val="00A1532C"/>
    <w:rsid w:val="00A155F9"/>
    <w:rsid w:val="00A16198"/>
    <w:rsid w:val="00A16CF7"/>
    <w:rsid w:val="00A16E98"/>
    <w:rsid w:val="00A1705D"/>
    <w:rsid w:val="00A17681"/>
    <w:rsid w:val="00A179C8"/>
    <w:rsid w:val="00A20098"/>
    <w:rsid w:val="00A20F25"/>
    <w:rsid w:val="00A21287"/>
    <w:rsid w:val="00A21956"/>
    <w:rsid w:val="00A22612"/>
    <w:rsid w:val="00A22DA8"/>
    <w:rsid w:val="00A2325D"/>
    <w:rsid w:val="00A23529"/>
    <w:rsid w:val="00A23D15"/>
    <w:rsid w:val="00A23F74"/>
    <w:rsid w:val="00A24312"/>
    <w:rsid w:val="00A243F0"/>
    <w:rsid w:val="00A2468B"/>
    <w:rsid w:val="00A24E4D"/>
    <w:rsid w:val="00A251D6"/>
    <w:rsid w:val="00A253CD"/>
    <w:rsid w:val="00A257DB"/>
    <w:rsid w:val="00A25A0E"/>
    <w:rsid w:val="00A25D2E"/>
    <w:rsid w:val="00A25DEE"/>
    <w:rsid w:val="00A263C4"/>
    <w:rsid w:val="00A267F9"/>
    <w:rsid w:val="00A27134"/>
    <w:rsid w:val="00A272EE"/>
    <w:rsid w:val="00A27336"/>
    <w:rsid w:val="00A276D0"/>
    <w:rsid w:val="00A279AD"/>
    <w:rsid w:val="00A31E15"/>
    <w:rsid w:val="00A31ED6"/>
    <w:rsid w:val="00A321D5"/>
    <w:rsid w:val="00A33EBF"/>
    <w:rsid w:val="00A35FD8"/>
    <w:rsid w:val="00A36A25"/>
    <w:rsid w:val="00A3728A"/>
    <w:rsid w:val="00A3733A"/>
    <w:rsid w:val="00A377E2"/>
    <w:rsid w:val="00A4073B"/>
    <w:rsid w:val="00A416D4"/>
    <w:rsid w:val="00A41CD1"/>
    <w:rsid w:val="00A4225B"/>
    <w:rsid w:val="00A4327F"/>
    <w:rsid w:val="00A43B0D"/>
    <w:rsid w:val="00A459EF"/>
    <w:rsid w:val="00A45B10"/>
    <w:rsid w:val="00A46421"/>
    <w:rsid w:val="00A4728F"/>
    <w:rsid w:val="00A473AE"/>
    <w:rsid w:val="00A50207"/>
    <w:rsid w:val="00A50DA0"/>
    <w:rsid w:val="00A51218"/>
    <w:rsid w:val="00A518B0"/>
    <w:rsid w:val="00A51C06"/>
    <w:rsid w:val="00A51F1E"/>
    <w:rsid w:val="00A53D11"/>
    <w:rsid w:val="00A54383"/>
    <w:rsid w:val="00A549A1"/>
    <w:rsid w:val="00A551BC"/>
    <w:rsid w:val="00A57116"/>
    <w:rsid w:val="00A6084F"/>
    <w:rsid w:val="00A617D3"/>
    <w:rsid w:val="00A62E35"/>
    <w:rsid w:val="00A62F82"/>
    <w:rsid w:val="00A6301E"/>
    <w:rsid w:val="00A63F24"/>
    <w:rsid w:val="00A645B5"/>
    <w:rsid w:val="00A64E26"/>
    <w:rsid w:val="00A64ED6"/>
    <w:rsid w:val="00A64F1F"/>
    <w:rsid w:val="00A652AB"/>
    <w:rsid w:val="00A654EB"/>
    <w:rsid w:val="00A6582E"/>
    <w:rsid w:val="00A664F9"/>
    <w:rsid w:val="00A6678E"/>
    <w:rsid w:val="00A67302"/>
    <w:rsid w:val="00A703C1"/>
    <w:rsid w:val="00A708D3"/>
    <w:rsid w:val="00A70BC4"/>
    <w:rsid w:val="00A7121B"/>
    <w:rsid w:val="00A71725"/>
    <w:rsid w:val="00A71F64"/>
    <w:rsid w:val="00A7278F"/>
    <w:rsid w:val="00A72F19"/>
    <w:rsid w:val="00A737C4"/>
    <w:rsid w:val="00A73D22"/>
    <w:rsid w:val="00A742AE"/>
    <w:rsid w:val="00A7546C"/>
    <w:rsid w:val="00A7572C"/>
    <w:rsid w:val="00A76E4C"/>
    <w:rsid w:val="00A77ADC"/>
    <w:rsid w:val="00A77DA3"/>
    <w:rsid w:val="00A80093"/>
    <w:rsid w:val="00A804B6"/>
    <w:rsid w:val="00A8060D"/>
    <w:rsid w:val="00A80CA8"/>
    <w:rsid w:val="00A810C0"/>
    <w:rsid w:val="00A841EE"/>
    <w:rsid w:val="00A857BD"/>
    <w:rsid w:val="00A858ED"/>
    <w:rsid w:val="00A85C27"/>
    <w:rsid w:val="00A8624C"/>
    <w:rsid w:val="00A8631B"/>
    <w:rsid w:val="00A86446"/>
    <w:rsid w:val="00A86804"/>
    <w:rsid w:val="00A86AC6"/>
    <w:rsid w:val="00A86B2B"/>
    <w:rsid w:val="00A879B9"/>
    <w:rsid w:val="00A87FB3"/>
    <w:rsid w:val="00A90383"/>
    <w:rsid w:val="00A9038C"/>
    <w:rsid w:val="00A91DFD"/>
    <w:rsid w:val="00A93043"/>
    <w:rsid w:val="00A9309A"/>
    <w:rsid w:val="00A953F7"/>
    <w:rsid w:val="00A95F0C"/>
    <w:rsid w:val="00A971AC"/>
    <w:rsid w:val="00A97250"/>
    <w:rsid w:val="00A97C04"/>
    <w:rsid w:val="00AA22BE"/>
    <w:rsid w:val="00AA4368"/>
    <w:rsid w:val="00AA4CCF"/>
    <w:rsid w:val="00AA4F38"/>
    <w:rsid w:val="00AA5010"/>
    <w:rsid w:val="00AA53BC"/>
    <w:rsid w:val="00AA64E8"/>
    <w:rsid w:val="00AA6721"/>
    <w:rsid w:val="00AA6C4E"/>
    <w:rsid w:val="00AA7466"/>
    <w:rsid w:val="00AB4BC8"/>
    <w:rsid w:val="00AB509F"/>
    <w:rsid w:val="00AB6917"/>
    <w:rsid w:val="00AB70CF"/>
    <w:rsid w:val="00AB7568"/>
    <w:rsid w:val="00AB77B7"/>
    <w:rsid w:val="00AB7A86"/>
    <w:rsid w:val="00AC0157"/>
    <w:rsid w:val="00AC07CD"/>
    <w:rsid w:val="00AC18A9"/>
    <w:rsid w:val="00AC1BC8"/>
    <w:rsid w:val="00AC1F0C"/>
    <w:rsid w:val="00AC2350"/>
    <w:rsid w:val="00AC289A"/>
    <w:rsid w:val="00AC6722"/>
    <w:rsid w:val="00AC6976"/>
    <w:rsid w:val="00AC78B1"/>
    <w:rsid w:val="00AC7C41"/>
    <w:rsid w:val="00AD1610"/>
    <w:rsid w:val="00AD2750"/>
    <w:rsid w:val="00AD367D"/>
    <w:rsid w:val="00AD595F"/>
    <w:rsid w:val="00AE0BE7"/>
    <w:rsid w:val="00AE0D94"/>
    <w:rsid w:val="00AE157E"/>
    <w:rsid w:val="00AE1771"/>
    <w:rsid w:val="00AE181D"/>
    <w:rsid w:val="00AE2376"/>
    <w:rsid w:val="00AE3E92"/>
    <w:rsid w:val="00AE4B41"/>
    <w:rsid w:val="00AE4F53"/>
    <w:rsid w:val="00AE5323"/>
    <w:rsid w:val="00AE6A02"/>
    <w:rsid w:val="00AF0EE4"/>
    <w:rsid w:val="00AF1EE4"/>
    <w:rsid w:val="00AF1F9F"/>
    <w:rsid w:val="00AF25A8"/>
    <w:rsid w:val="00AF2F8B"/>
    <w:rsid w:val="00AF30E4"/>
    <w:rsid w:val="00AF360F"/>
    <w:rsid w:val="00AF38A6"/>
    <w:rsid w:val="00AF3CD3"/>
    <w:rsid w:val="00AF41ED"/>
    <w:rsid w:val="00AF65E4"/>
    <w:rsid w:val="00AF6C08"/>
    <w:rsid w:val="00AF7DDC"/>
    <w:rsid w:val="00AF7F54"/>
    <w:rsid w:val="00B00283"/>
    <w:rsid w:val="00B01509"/>
    <w:rsid w:val="00B01DA6"/>
    <w:rsid w:val="00B02341"/>
    <w:rsid w:val="00B0282B"/>
    <w:rsid w:val="00B02C75"/>
    <w:rsid w:val="00B03313"/>
    <w:rsid w:val="00B03C3C"/>
    <w:rsid w:val="00B044E7"/>
    <w:rsid w:val="00B04DB0"/>
    <w:rsid w:val="00B04E10"/>
    <w:rsid w:val="00B058C8"/>
    <w:rsid w:val="00B05C3E"/>
    <w:rsid w:val="00B065CA"/>
    <w:rsid w:val="00B06C8B"/>
    <w:rsid w:val="00B0710B"/>
    <w:rsid w:val="00B07654"/>
    <w:rsid w:val="00B078C5"/>
    <w:rsid w:val="00B07B81"/>
    <w:rsid w:val="00B10F51"/>
    <w:rsid w:val="00B117B4"/>
    <w:rsid w:val="00B11EE6"/>
    <w:rsid w:val="00B12352"/>
    <w:rsid w:val="00B13FF7"/>
    <w:rsid w:val="00B143A2"/>
    <w:rsid w:val="00B14700"/>
    <w:rsid w:val="00B15267"/>
    <w:rsid w:val="00B15277"/>
    <w:rsid w:val="00B154A4"/>
    <w:rsid w:val="00B17CDD"/>
    <w:rsid w:val="00B20064"/>
    <w:rsid w:val="00B20098"/>
    <w:rsid w:val="00B20BE4"/>
    <w:rsid w:val="00B20F8F"/>
    <w:rsid w:val="00B20FF2"/>
    <w:rsid w:val="00B21B90"/>
    <w:rsid w:val="00B23456"/>
    <w:rsid w:val="00B23596"/>
    <w:rsid w:val="00B244E2"/>
    <w:rsid w:val="00B2483F"/>
    <w:rsid w:val="00B24BA2"/>
    <w:rsid w:val="00B252E2"/>
    <w:rsid w:val="00B2549F"/>
    <w:rsid w:val="00B2570F"/>
    <w:rsid w:val="00B25B7C"/>
    <w:rsid w:val="00B26F34"/>
    <w:rsid w:val="00B27911"/>
    <w:rsid w:val="00B30D68"/>
    <w:rsid w:val="00B31720"/>
    <w:rsid w:val="00B3172F"/>
    <w:rsid w:val="00B31968"/>
    <w:rsid w:val="00B31FC6"/>
    <w:rsid w:val="00B327C3"/>
    <w:rsid w:val="00B3312C"/>
    <w:rsid w:val="00B3366B"/>
    <w:rsid w:val="00B33959"/>
    <w:rsid w:val="00B33992"/>
    <w:rsid w:val="00B34423"/>
    <w:rsid w:val="00B34B4D"/>
    <w:rsid w:val="00B34C8C"/>
    <w:rsid w:val="00B3541E"/>
    <w:rsid w:val="00B35B3B"/>
    <w:rsid w:val="00B36B56"/>
    <w:rsid w:val="00B3717A"/>
    <w:rsid w:val="00B37E23"/>
    <w:rsid w:val="00B423BB"/>
    <w:rsid w:val="00B423D4"/>
    <w:rsid w:val="00B43501"/>
    <w:rsid w:val="00B43861"/>
    <w:rsid w:val="00B446BB"/>
    <w:rsid w:val="00B44722"/>
    <w:rsid w:val="00B44A25"/>
    <w:rsid w:val="00B44CAC"/>
    <w:rsid w:val="00B45860"/>
    <w:rsid w:val="00B45FC0"/>
    <w:rsid w:val="00B46C1C"/>
    <w:rsid w:val="00B515FA"/>
    <w:rsid w:val="00B518C3"/>
    <w:rsid w:val="00B52352"/>
    <w:rsid w:val="00B52BC3"/>
    <w:rsid w:val="00B530CF"/>
    <w:rsid w:val="00B5416E"/>
    <w:rsid w:val="00B5427C"/>
    <w:rsid w:val="00B544F3"/>
    <w:rsid w:val="00B54CC4"/>
    <w:rsid w:val="00B54DAD"/>
    <w:rsid w:val="00B557BE"/>
    <w:rsid w:val="00B55959"/>
    <w:rsid w:val="00B55FEC"/>
    <w:rsid w:val="00B5644B"/>
    <w:rsid w:val="00B566FA"/>
    <w:rsid w:val="00B5785C"/>
    <w:rsid w:val="00B605A1"/>
    <w:rsid w:val="00B61732"/>
    <w:rsid w:val="00B61868"/>
    <w:rsid w:val="00B6337F"/>
    <w:rsid w:val="00B6426C"/>
    <w:rsid w:val="00B6429B"/>
    <w:rsid w:val="00B647C6"/>
    <w:rsid w:val="00B6514B"/>
    <w:rsid w:val="00B65181"/>
    <w:rsid w:val="00B660FB"/>
    <w:rsid w:val="00B66187"/>
    <w:rsid w:val="00B6634A"/>
    <w:rsid w:val="00B6640C"/>
    <w:rsid w:val="00B6753A"/>
    <w:rsid w:val="00B67555"/>
    <w:rsid w:val="00B679E5"/>
    <w:rsid w:val="00B71C75"/>
    <w:rsid w:val="00B7273D"/>
    <w:rsid w:val="00B72B6C"/>
    <w:rsid w:val="00B72EE4"/>
    <w:rsid w:val="00B73324"/>
    <w:rsid w:val="00B73938"/>
    <w:rsid w:val="00B73CCE"/>
    <w:rsid w:val="00B74412"/>
    <w:rsid w:val="00B74ACE"/>
    <w:rsid w:val="00B74E2D"/>
    <w:rsid w:val="00B75110"/>
    <w:rsid w:val="00B76344"/>
    <w:rsid w:val="00B76688"/>
    <w:rsid w:val="00B76ABC"/>
    <w:rsid w:val="00B77728"/>
    <w:rsid w:val="00B77AEC"/>
    <w:rsid w:val="00B801BC"/>
    <w:rsid w:val="00B8260C"/>
    <w:rsid w:val="00B82E71"/>
    <w:rsid w:val="00B82E74"/>
    <w:rsid w:val="00B83041"/>
    <w:rsid w:val="00B834BE"/>
    <w:rsid w:val="00B83D43"/>
    <w:rsid w:val="00B83DA9"/>
    <w:rsid w:val="00B84067"/>
    <w:rsid w:val="00B84CF8"/>
    <w:rsid w:val="00B85A23"/>
    <w:rsid w:val="00B8655B"/>
    <w:rsid w:val="00B8773B"/>
    <w:rsid w:val="00B90553"/>
    <w:rsid w:val="00B91914"/>
    <w:rsid w:val="00B921C7"/>
    <w:rsid w:val="00B92A60"/>
    <w:rsid w:val="00B92AD3"/>
    <w:rsid w:val="00B92BAB"/>
    <w:rsid w:val="00B9388D"/>
    <w:rsid w:val="00B94078"/>
    <w:rsid w:val="00B951F3"/>
    <w:rsid w:val="00B95D4D"/>
    <w:rsid w:val="00B95DB1"/>
    <w:rsid w:val="00B95EEC"/>
    <w:rsid w:val="00B961D6"/>
    <w:rsid w:val="00B967C0"/>
    <w:rsid w:val="00B96D13"/>
    <w:rsid w:val="00B96E48"/>
    <w:rsid w:val="00BA04AB"/>
    <w:rsid w:val="00BA0BD3"/>
    <w:rsid w:val="00BA0CF5"/>
    <w:rsid w:val="00BA0D22"/>
    <w:rsid w:val="00BA1F6C"/>
    <w:rsid w:val="00BA340A"/>
    <w:rsid w:val="00BA361E"/>
    <w:rsid w:val="00BA38AC"/>
    <w:rsid w:val="00BA3B48"/>
    <w:rsid w:val="00BA3DF9"/>
    <w:rsid w:val="00BA4616"/>
    <w:rsid w:val="00BA59DA"/>
    <w:rsid w:val="00BA5CCB"/>
    <w:rsid w:val="00BA5D0D"/>
    <w:rsid w:val="00BA6173"/>
    <w:rsid w:val="00BA6464"/>
    <w:rsid w:val="00BA67E1"/>
    <w:rsid w:val="00BA6FEF"/>
    <w:rsid w:val="00BA7D98"/>
    <w:rsid w:val="00BB0B37"/>
    <w:rsid w:val="00BB0EBA"/>
    <w:rsid w:val="00BB115B"/>
    <w:rsid w:val="00BB115D"/>
    <w:rsid w:val="00BB1B0B"/>
    <w:rsid w:val="00BB21C4"/>
    <w:rsid w:val="00BB227E"/>
    <w:rsid w:val="00BB332F"/>
    <w:rsid w:val="00BB393E"/>
    <w:rsid w:val="00BB3CD1"/>
    <w:rsid w:val="00BB54A1"/>
    <w:rsid w:val="00BB6B23"/>
    <w:rsid w:val="00BB6C29"/>
    <w:rsid w:val="00BB7BB0"/>
    <w:rsid w:val="00BC04F0"/>
    <w:rsid w:val="00BC056F"/>
    <w:rsid w:val="00BC0769"/>
    <w:rsid w:val="00BC0A19"/>
    <w:rsid w:val="00BC16F5"/>
    <w:rsid w:val="00BC2073"/>
    <w:rsid w:val="00BC4BA9"/>
    <w:rsid w:val="00BC4F7A"/>
    <w:rsid w:val="00BC5530"/>
    <w:rsid w:val="00BC5F79"/>
    <w:rsid w:val="00BC6647"/>
    <w:rsid w:val="00BC6B4A"/>
    <w:rsid w:val="00BC6DC9"/>
    <w:rsid w:val="00BC7C27"/>
    <w:rsid w:val="00BD0468"/>
    <w:rsid w:val="00BD07D1"/>
    <w:rsid w:val="00BD1B55"/>
    <w:rsid w:val="00BD289C"/>
    <w:rsid w:val="00BD2B28"/>
    <w:rsid w:val="00BD2B30"/>
    <w:rsid w:val="00BD2C98"/>
    <w:rsid w:val="00BD2D93"/>
    <w:rsid w:val="00BD374E"/>
    <w:rsid w:val="00BD37A9"/>
    <w:rsid w:val="00BD42D7"/>
    <w:rsid w:val="00BD44DC"/>
    <w:rsid w:val="00BD52BE"/>
    <w:rsid w:val="00BD5AF6"/>
    <w:rsid w:val="00BD5B0B"/>
    <w:rsid w:val="00BD5C47"/>
    <w:rsid w:val="00BD6A04"/>
    <w:rsid w:val="00BD7C69"/>
    <w:rsid w:val="00BE069D"/>
    <w:rsid w:val="00BE18EA"/>
    <w:rsid w:val="00BE19C1"/>
    <w:rsid w:val="00BE2126"/>
    <w:rsid w:val="00BE29BD"/>
    <w:rsid w:val="00BE2A7C"/>
    <w:rsid w:val="00BE31DA"/>
    <w:rsid w:val="00BE371D"/>
    <w:rsid w:val="00BE3931"/>
    <w:rsid w:val="00BE479D"/>
    <w:rsid w:val="00BE5FB7"/>
    <w:rsid w:val="00BE7C01"/>
    <w:rsid w:val="00BE7F42"/>
    <w:rsid w:val="00BF05DB"/>
    <w:rsid w:val="00BF0B9E"/>
    <w:rsid w:val="00BF1468"/>
    <w:rsid w:val="00BF312A"/>
    <w:rsid w:val="00BF5B19"/>
    <w:rsid w:val="00BF5C5B"/>
    <w:rsid w:val="00BF6547"/>
    <w:rsid w:val="00BF6A6B"/>
    <w:rsid w:val="00BF7224"/>
    <w:rsid w:val="00C012E7"/>
    <w:rsid w:val="00C01B38"/>
    <w:rsid w:val="00C03518"/>
    <w:rsid w:val="00C04ECD"/>
    <w:rsid w:val="00C0529B"/>
    <w:rsid w:val="00C06654"/>
    <w:rsid w:val="00C073E4"/>
    <w:rsid w:val="00C07AB8"/>
    <w:rsid w:val="00C07BFA"/>
    <w:rsid w:val="00C07D72"/>
    <w:rsid w:val="00C101F4"/>
    <w:rsid w:val="00C10806"/>
    <w:rsid w:val="00C109C2"/>
    <w:rsid w:val="00C11BE7"/>
    <w:rsid w:val="00C123B9"/>
    <w:rsid w:val="00C12C13"/>
    <w:rsid w:val="00C13A33"/>
    <w:rsid w:val="00C13BB3"/>
    <w:rsid w:val="00C13F1D"/>
    <w:rsid w:val="00C143DA"/>
    <w:rsid w:val="00C14D19"/>
    <w:rsid w:val="00C1594E"/>
    <w:rsid w:val="00C15DCC"/>
    <w:rsid w:val="00C17096"/>
    <w:rsid w:val="00C17C5F"/>
    <w:rsid w:val="00C20590"/>
    <w:rsid w:val="00C2089E"/>
    <w:rsid w:val="00C2116B"/>
    <w:rsid w:val="00C21170"/>
    <w:rsid w:val="00C22353"/>
    <w:rsid w:val="00C2257C"/>
    <w:rsid w:val="00C225F8"/>
    <w:rsid w:val="00C24D24"/>
    <w:rsid w:val="00C25290"/>
    <w:rsid w:val="00C2570A"/>
    <w:rsid w:val="00C25DBB"/>
    <w:rsid w:val="00C273B1"/>
    <w:rsid w:val="00C30A66"/>
    <w:rsid w:val="00C30BF5"/>
    <w:rsid w:val="00C30BF9"/>
    <w:rsid w:val="00C30C59"/>
    <w:rsid w:val="00C30F1D"/>
    <w:rsid w:val="00C318FF"/>
    <w:rsid w:val="00C31C44"/>
    <w:rsid w:val="00C32DD7"/>
    <w:rsid w:val="00C33302"/>
    <w:rsid w:val="00C335BD"/>
    <w:rsid w:val="00C33AB6"/>
    <w:rsid w:val="00C34219"/>
    <w:rsid w:val="00C34876"/>
    <w:rsid w:val="00C34A98"/>
    <w:rsid w:val="00C36BA5"/>
    <w:rsid w:val="00C375BB"/>
    <w:rsid w:val="00C37A2F"/>
    <w:rsid w:val="00C40101"/>
    <w:rsid w:val="00C4178C"/>
    <w:rsid w:val="00C42196"/>
    <w:rsid w:val="00C444DE"/>
    <w:rsid w:val="00C4502F"/>
    <w:rsid w:val="00C45868"/>
    <w:rsid w:val="00C45B05"/>
    <w:rsid w:val="00C45E51"/>
    <w:rsid w:val="00C46847"/>
    <w:rsid w:val="00C47467"/>
    <w:rsid w:val="00C50935"/>
    <w:rsid w:val="00C51094"/>
    <w:rsid w:val="00C51433"/>
    <w:rsid w:val="00C5183A"/>
    <w:rsid w:val="00C51E75"/>
    <w:rsid w:val="00C52BA0"/>
    <w:rsid w:val="00C53AA6"/>
    <w:rsid w:val="00C53F0B"/>
    <w:rsid w:val="00C54340"/>
    <w:rsid w:val="00C54B62"/>
    <w:rsid w:val="00C54F32"/>
    <w:rsid w:val="00C550CF"/>
    <w:rsid w:val="00C55B3E"/>
    <w:rsid w:val="00C55B51"/>
    <w:rsid w:val="00C574D0"/>
    <w:rsid w:val="00C604A7"/>
    <w:rsid w:val="00C60728"/>
    <w:rsid w:val="00C63D66"/>
    <w:rsid w:val="00C63EA8"/>
    <w:rsid w:val="00C64065"/>
    <w:rsid w:val="00C65061"/>
    <w:rsid w:val="00C65648"/>
    <w:rsid w:val="00C65A2D"/>
    <w:rsid w:val="00C65E21"/>
    <w:rsid w:val="00C65EE0"/>
    <w:rsid w:val="00C660CE"/>
    <w:rsid w:val="00C66188"/>
    <w:rsid w:val="00C663DC"/>
    <w:rsid w:val="00C664E6"/>
    <w:rsid w:val="00C666F0"/>
    <w:rsid w:val="00C66834"/>
    <w:rsid w:val="00C66CF6"/>
    <w:rsid w:val="00C67132"/>
    <w:rsid w:val="00C71307"/>
    <w:rsid w:val="00C71C6C"/>
    <w:rsid w:val="00C7277F"/>
    <w:rsid w:val="00C741D9"/>
    <w:rsid w:val="00C7423E"/>
    <w:rsid w:val="00C755DF"/>
    <w:rsid w:val="00C765AA"/>
    <w:rsid w:val="00C77371"/>
    <w:rsid w:val="00C80336"/>
    <w:rsid w:val="00C804B1"/>
    <w:rsid w:val="00C8126A"/>
    <w:rsid w:val="00C823F1"/>
    <w:rsid w:val="00C825A3"/>
    <w:rsid w:val="00C83C48"/>
    <w:rsid w:val="00C83D89"/>
    <w:rsid w:val="00C85A2D"/>
    <w:rsid w:val="00C8614F"/>
    <w:rsid w:val="00C865EA"/>
    <w:rsid w:val="00C869BE"/>
    <w:rsid w:val="00C87211"/>
    <w:rsid w:val="00C90C60"/>
    <w:rsid w:val="00C94937"/>
    <w:rsid w:val="00C94C47"/>
    <w:rsid w:val="00C94CC6"/>
    <w:rsid w:val="00C94FC9"/>
    <w:rsid w:val="00C95D29"/>
    <w:rsid w:val="00C96009"/>
    <w:rsid w:val="00C97209"/>
    <w:rsid w:val="00C97424"/>
    <w:rsid w:val="00C9755B"/>
    <w:rsid w:val="00C97676"/>
    <w:rsid w:val="00CA12CC"/>
    <w:rsid w:val="00CA188D"/>
    <w:rsid w:val="00CA2303"/>
    <w:rsid w:val="00CA248A"/>
    <w:rsid w:val="00CA2AF6"/>
    <w:rsid w:val="00CA30D1"/>
    <w:rsid w:val="00CA3A6B"/>
    <w:rsid w:val="00CA67EE"/>
    <w:rsid w:val="00CB1377"/>
    <w:rsid w:val="00CB14C9"/>
    <w:rsid w:val="00CB2427"/>
    <w:rsid w:val="00CB391C"/>
    <w:rsid w:val="00CB3D0F"/>
    <w:rsid w:val="00CB3E01"/>
    <w:rsid w:val="00CB57DB"/>
    <w:rsid w:val="00CB588C"/>
    <w:rsid w:val="00CB5AE5"/>
    <w:rsid w:val="00CB5CB0"/>
    <w:rsid w:val="00CB71DF"/>
    <w:rsid w:val="00CC178B"/>
    <w:rsid w:val="00CC1D14"/>
    <w:rsid w:val="00CC1F55"/>
    <w:rsid w:val="00CC20E8"/>
    <w:rsid w:val="00CC25AB"/>
    <w:rsid w:val="00CC3BF3"/>
    <w:rsid w:val="00CC3EB1"/>
    <w:rsid w:val="00CC5FFA"/>
    <w:rsid w:val="00CC7303"/>
    <w:rsid w:val="00CD0572"/>
    <w:rsid w:val="00CD0DA4"/>
    <w:rsid w:val="00CD2F18"/>
    <w:rsid w:val="00CD307D"/>
    <w:rsid w:val="00CD3AD1"/>
    <w:rsid w:val="00CD3F0C"/>
    <w:rsid w:val="00CD4C57"/>
    <w:rsid w:val="00CD4C8E"/>
    <w:rsid w:val="00CD546C"/>
    <w:rsid w:val="00CD6BA2"/>
    <w:rsid w:val="00CD6C89"/>
    <w:rsid w:val="00CD7794"/>
    <w:rsid w:val="00CE0640"/>
    <w:rsid w:val="00CE1227"/>
    <w:rsid w:val="00CE1ED7"/>
    <w:rsid w:val="00CE21F4"/>
    <w:rsid w:val="00CE3261"/>
    <w:rsid w:val="00CE3BD9"/>
    <w:rsid w:val="00CE41B8"/>
    <w:rsid w:val="00CE660B"/>
    <w:rsid w:val="00CE7523"/>
    <w:rsid w:val="00CE76A5"/>
    <w:rsid w:val="00CE77E1"/>
    <w:rsid w:val="00CE7A70"/>
    <w:rsid w:val="00CF157D"/>
    <w:rsid w:val="00CF20DB"/>
    <w:rsid w:val="00CF2A7E"/>
    <w:rsid w:val="00CF2E83"/>
    <w:rsid w:val="00CF4761"/>
    <w:rsid w:val="00CF4E8B"/>
    <w:rsid w:val="00CF5395"/>
    <w:rsid w:val="00CF5620"/>
    <w:rsid w:val="00CF7861"/>
    <w:rsid w:val="00CF7E92"/>
    <w:rsid w:val="00D005FA"/>
    <w:rsid w:val="00D009CF"/>
    <w:rsid w:val="00D00A12"/>
    <w:rsid w:val="00D00F1E"/>
    <w:rsid w:val="00D012ED"/>
    <w:rsid w:val="00D022E9"/>
    <w:rsid w:val="00D044F1"/>
    <w:rsid w:val="00D04914"/>
    <w:rsid w:val="00D05920"/>
    <w:rsid w:val="00D06AD3"/>
    <w:rsid w:val="00D071F5"/>
    <w:rsid w:val="00D103BD"/>
    <w:rsid w:val="00D10CFD"/>
    <w:rsid w:val="00D11846"/>
    <w:rsid w:val="00D11F20"/>
    <w:rsid w:val="00D125AB"/>
    <w:rsid w:val="00D12749"/>
    <w:rsid w:val="00D12AA3"/>
    <w:rsid w:val="00D14C74"/>
    <w:rsid w:val="00D14DF6"/>
    <w:rsid w:val="00D153C0"/>
    <w:rsid w:val="00D163FB"/>
    <w:rsid w:val="00D166A8"/>
    <w:rsid w:val="00D201B6"/>
    <w:rsid w:val="00D204A7"/>
    <w:rsid w:val="00D211DC"/>
    <w:rsid w:val="00D2164F"/>
    <w:rsid w:val="00D223F5"/>
    <w:rsid w:val="00D23378"/>
    <w:rsid w:val="00D24114"/>
    <w:rsid w:val="00D245D4"/>
    <w:rsid w:val="00D24F52"/>
    <w:rsid w:val="00D2524E"/>
    <w:rsid w:val="00D26255"/>
    <w:rsid w:val="00D26A31"/>
    <w:rsid w:val="00D27520"/>
    <w:rsid w:val="00D27592"/>
    <w:rsid w:val="00D27A8A"/>
    <w:rsid w:val="00D3015F"/>
    <w:rsid w:val="00D30EA8"/>
    <w:rsid w:val="00D31880"/>
    <w:rsid w:val="00D32387"/>
    <w:rsid w:val="00D32540"/>
    <w:rsid w:val="00D32B4C"/>
    <w:rsid w:val="00D330C7"/>
    <w:rsid w:val="00D337AF"/>
    <w:rsid w:val="00D33A3E"/>
    <w:rsid w:val="00D3484B"/>
    <w:rsid w:val="00D37424"/>
    <w:rsid w:val="00D37B90"/>
    <w:rsid w:val="00D40464"/>
    <w:rsid w:val="00D41484"/>
    <w:rsid w:val="00D416DF"/>
    <w:rsid w:val="00D41E07"/>
    <w:rsid w:val="00D43261"/>
    <w:rsid w:val="00D45493"/>
    <w:rsid w:val="00D476B0"/>
    <w:rsid w:val="00D51EF5"/>
    <w:rsid w:val="00D525B5"/>
    <w:rsid w:val="00D52ABD"/>
    <w:rsid w:val="00D52BF8"/>
    <w:rsid w:val="00D5356A"/>
    <w:rsid w:val="00D544E1"/>
    <w:rsid w:val="00D54B46"/>
    <w:rsid w:val="00D54B93"/>
    <w:rsid w:val="00D54F20"/>
    <w:rsid w:val="00D569AB"/>
    <w:rsid w:val="00D57AF1"/>
    <w:rsid w:val="00D606BF"/>
    <w:rsid w:val="00D60E61"/>
    <w:rsid w:val="00D611AF"/>
    <w:rsid w:val="00D61FE0"/>
    <w:rsid w:val="00D628C1"/>
    <w:rsid w:val="00D62D5A"/>
    <w:rsid w:val="00D63C3F"/>
    <w:rsid w:val="00D6412C"/>
    <w:rsid w:val="00D65766"/>
    <w:rsid w:val="00D658A5"/>
    <w:rsid w:val="00D66462"/>
    <w:rsid w:val="00D7015F"/>
    <w:rsid w:val="00D70897"/>
    <w:rsid w:val="00D71004"/>
    <w:rsid w:val="00D73347"/>
    <w:rsid w:val="00D736BE"/>
    <w:rsid w:val="00D73D71"/>
    <w:rsid w:val="00D76AA1"/>
    <w:rsid w:val="00D77F02"/>
    <w:rsid w:val="00D80AE5"/>
    <w:rsid w:val="00D80F06"/>
    <w:rsid w:val="00D856BE"/>
    <w:rsid w:val="00D866ED"/>
    <w:rsid w:val="00D86CED"/>
    <w:rsid w:val="00D8748B"/>
    <w:rsid w:val="00D87D18"/>
    <w:rsid w:val="00D901D1"/>
    <w:rsid w:val="00D90BCF"/>
    <w:rsid w:val="00D90E17"/>
    <w:rsid w:val="00D91345"/>
    <w:rsid w:val="00D91698"/>
    <w:rsid w:val="00D91706"/>
    <w:rsid w:val="00D9172F"/>
    <w:rsid w:val="00D923A8"/>
    <w:rsid w:val="00D9423C"/>
    <w:rsid w:val="00D952E2"/>
    <w:rsid w:val="00D95413"/>
    <w:rsid w:val="00D95457"/>
    <w:rsid w:val="00D95507"/>
    <w:rsid w:val="00D95D57"/>
    <w:rsid w:val="00D96334"/>
    <w:rsid w:val="00D96CA4"/>
    <w:rsid w:val="00D96FF7"/>
    <w:rsid w:val="00DA18A8"/>
    <w:rsid w:val="00DA1E35"/>
    <w:rsid w:val="00DA2036"/>
    <w:rsid w:val="00DA296C"/>
    <w:rsid w:val="00DA2A60"/>
    <w:rsid w:val="00DA452E"/>
    <w:rsid w:val="00DA466F"/>
    <w:rsid w:val="00DA65CF"/>
    <w:rsid w:val="00DA6CEB"/>
    <w:rsid w:val="00DA711B"/>
    <w:rsid w:val="00DA7905"/>
    <w:rsid w:val="00DB08AD"/>
    <w:rsid w:val="00DB146C"/>
    <w:rsid w:val="00DB16AC"/>
    <w:rsid w:val="00DB176F"/>
    <w:rsid w:val="00DB1C8C"/>
    <w:rsid w:val="00DB2FE9"/>
    <w:rsid w:val="00DB36F1"/>
    <w:rsid w:val="00DB3CBD"/>
    <w:rsid w:val="00DB6CD9"/>
    <w:rsid w:val="00DB6CFB"/>
    <w:rsid w:val="00DB6ECF"/>
    <w:rsid w:val="00DB78D5"/>
    <w:rsid w:val="00DC1128"/>
    <w:rsid w:val="00DC1BEA"/>
    <w:rsid w:val="00DC2EDF"/>
    <w:rsid w:val="00DC3474"/>
    <w:rsid w:val="00DC5879"/>
    <w:rsid w:val="00DC640D"/>
    <w:rsid w:val="00DC64A7"/>
    <w:rsid w:val="00DC6D79"/>
    <w:rsid w:val="00DD114A"/>
    <w:rsid w:val="00DD53C8"/>
    <w:rsid w:val="00DD575D"/>
    <w:rsid w:val="00DD5E70"/>
    <w:rsid w:val="00DD5FA5"/>
    <w:rsid w:val="00DD6019"/>
    <w:rsid w:val="00DD6250"/>
    <w:rsid w:val="00DD7784"/>
    <w:rsid w:val="00DD78FD"/>
    <w:rsid w:val="00DE100F"/>
    <w:rsid w:val="00DE1FED"/>
    <w:rsid w:val="00DE2B7D"/>
    <w:rsid w:val="00DE2E00"/>
    <w:rsid w:val="00DE37DB"/>
    <w:rsid w:val="00DE3B43"/>
    <w:rsid w:val="00DE405E"/>
    <w:rsid w:val="00DE4818"/>
    <w:rsid w:val="00DE4C1F"/>
    <w:rsid w:val="00DE4DE7"/>
    <w:rsid w:val="00DE613E"/>
    <w:rsid w:val="00DE646A"/>
    <w:rsid w:val="00DE6585"/>
    <w:rsid w:val="00DF03B9"/>
    <w:rsid w:val="00DF0ED3"/>
    <w:rsid w:val="00DF154F"/>
    <w:rsid w:val="00DF18DD"/>
    <w:rsid w:val="00DF1C11"/>
    <w:rsid w:val="00DF2FF2"/>
    <w:rsid w:val="00DF3332"/>
    <w:rsid w:val="00DF3850"/>
    <w:rsid w:val="00DF46DD"/>
    <w:rsid w:val="00DF4A6E"/>
    <w:rsid w:val="00DF5B3D"/>
    <w:rsid w:val="00DF5DCD"/>
    <w:rsid w:val="00DF73F4"/>
    <w:rsid w:val="00E00710"/>
    <w:rsid w:val="00E01DCC"/>
    <w:rsid w:val="00E01E02"/>
    <w:rsid w:val="00E03119"/>
    <w:rsid w:val="00E0500B"/>
    <w:rsid w:val="00E05FF9"/>
    <w:rsid w:val="00E0655F"/>
    <w:rsid w:val="00E06CE1"/>
    <w:rsid w:val="00E10AAF"/>
    <w:rsid w:val="00E12D0E"/>
    <w:rsid w:val="00E1319C"/>
    <w:rsid w:val="00E133A7"/>
    <w:rsid w:val="00E133B1"/>
    <w:rsid w:val="00E13631"/>
    <w:rsid w:val="00E1422F"/>
    <w:rsid w:val="00E16799"/>
    <w:rsid w:val="00E167F8"/>
    <w:rsid w:val="00E17082"/>
    <w:rsid w:val="00E17889"/>
    <w:rsid w:val="00E1789F"/>
    <w:rsid w:val="00E17C97"/>
    <w:rsid w:val="00E17D18"/>
    <w:rsid w:val="00E17EE1"/>
    <w:rsid w:val="00E21493"/>
    <w:rsid w:val="00E221AE"/>
    <w:rsid w:val="00E223BE"/>
    <w:rsid w:val="00E22890"/>
    <w:rsid w:val="00E2322F"/>
    <w:rsid w:val="00E232A5"/>
    <w:rsid w:val="00E234FA"/>
    <w:rsid w:val="00E239C1"/>
    <w:rsid w:val="00E24D57"/>
    <w:rsid w:val="00E24EBF"/>
    <w:rsid w:val="00E24FD7"/>
    <w:rsid w:val="00E254CE"/>
    <w:rsid w:val="00E268EB"/>
    <w:rsid w:val="00E274BE"/>
    <w:rsid w:val="00E275F4"/>
    <w:rsid w:val="00E27DAD"/>
    <w:rsid w:val="00E30056"/>
    <w:rsid w:val="00E30F8D"/>
    <w:rsid w:val="00E31D0E"/>
    <w:rsid w:val="00E3270D"/>
    <w:rsid w:val="00E328BC"/>
    <w:rsid w:val="00E33485"/>
    <w:rsid w:val="00E336D2"/>
    <w:rsid w:val="00E33AF3"/>
    <w:rsid w:val="00E33EA1"/>
    <w:rsid w:val="00E34F65"/>
    <w:rsid w:val="00E3575A"/>
    <w:rsid w:val="00E3595C"/>
    <w:rsid w:val="00E35BAA"/>
    <w:rsid w:val="00E370EF"/>
    <w:rsid w:val="00E375F1"/>
    <w:rsid w:val="00E37A74"/>
    <w:rsid w:val="00E414E1"/>
    <w:rsid w:val="00E41B73"/>
    <w:rsid w:val="00E44578"/>
    <w:rsid w:val="00E446E3"/>
    <w:rsid w:val="00E466F5"/>
    <w:rsid w:val="00E528AC"/>
    <w:rsid w:val="00E52AB9"/>
    <w:rsid w:val="00E5369F"/>
    <w:rsid w:val="00E54C0A"/>
    <w:rsid w:val="00E57744"/>
    <w:rsid w:val="00E57850"/>
    <w:rsid w:val="00E5794F"/>
    <w:rsid w:val="00E57B64"/>
    <w:rsid w:val="00E60B94"/>
    <w:rsid w:val="00E61089"/>
    <w:rsid w:val="00E61515"/>
    <w:rsid w:val="00E61D30"/>
    <w:rsid w:val="00E61E6A"/>
    <w:rsid w:val="00E621AE"/>
    <w:rsid w:val="00E63997"/>
    <w:rsid w:val="00E6442B"/>
    <w:rsid w:val="00E64A53"/>
    <w:rsid w:val="00E6587F"/>
    <w:rsid w:val="00E65AE4"/>
    <w:rsid w:val="00E66CC1"/>
    <w:rsid w:val="00E66F41"/>
    <w:rsid w:val="00E679A3"/>
    <w:rsid w:val="00E7046C"/>
    <w:rsid w:val="00E70F4E"/>
    <w:rsid w:val="00E70FE8"/>
    <w:rsid w:val="00E714BF"/>
    <w:rsid w:val="00E7158D"/>
    <w:rsid w:val="00E71A92"/>
    <w:rsid w:val="00E71DB7"/>
    <w:rsid w:val="00E71F2E"/>
    <w:rsid w:val="00E72654"/>
    <w:rsid w:val="00E728F6"/>
    <w:rsid w:val="00E74466"/>
    <w:rsid w:val="00E752FD"/>
    <w:rsid w:val="00E7537B"/>
    <w:rsid w:val="00E75A6A"/>
    <w:rsid w:val="00E75F46"/>
    <w:rsid w:val="00E7600F"/>
    <w:rsid w:val="00E76630"/>
    <w:rsid w:val="00E76658"/>
    <w:rsid w:val="00E768CF"/>
    <w:rsid w:val="00E776AC"/>
    <w:rsid w:val="00E8012A"/>
    <w:rsid w:val="00E804CE"/>
    <w:rsid w:val="00E80BFB"/>
    <w:rsid w:val="00E8106F"/>
    <w:rsid w:val="00E81B0C"/>
    <w:rsid w:val="00E81EED"/>
    <w:rsid w:val="00E82372"/>
    <w:rsid w:val="00E82518"/>
    <w:rsid w:val="00E82B8B"/>
    <w:rsid w:val="00E82D43"/>
    <w:rsid w:val="00E83192"/>
    <w:rsid w:val="00E83BF0"/>
    <w:rsid w:val="00E83C65"/>
    <w:rsid w:val="00E8463C"/>
    <w:rsid w:val="00E850F9"/>
    <w:rsid w:val="00E86183"/>
    <w:rsid w:val="00E86AB2"/>
    <w:rsid w:val="00E8798B"/>
    <w:rsid w:val="00E902F6"/>
    <w:rsid w:val="00E90B83"/>
    <w:rsid w:val="00E90F7B"/>
    <w:rsid w:val="00E9139F"/>
    <w:rsid w:val="00E913E7"/>
    <w:rsid w:val="00E915E0"/>
    <w:rsid w:val="00E91E7D"/>
    <w:rsid w:val="00E924F2"/>
    <w:rsid w:val="00E92A99"/>
    <w:rsid w:val="00E941AF"/>
    <w:rsid w:val="00E9543C"/>
    <w:rsid w:val="00E954CD"/>
    <w:rsid w:val="00E960E2"/>
    <w:rsid w:val="00E9718B"/>
    <w:rsid w:val="00E975B7"/>
    <w:rsid w:val="00EA08EE"/>
    <w:rsid w:val="00EA0D32"/>
    <w:rsid w:val="00EA0F0C"/>
    <w:rsid w:val="00EA14EC"/>
    <w:rsid w:val="00EA1806"/>
    <w:rsid w:val="00EA2C02"/>
    <w:rsid w:val="00EA2D1F"/>
    <w:rsid w:val="00EA5B60"/>
    <w:rsid w:val="00EA5F82"/>
    <w:rsid w:val="00EA618F"/>
    <w:rsid w:val="00EA62F9"/>
    <w:rsid w:val="00EA68FF"/>
    <w:rsid w:val="00EA727A"/>
    <w:rsid w:val="00EA7537"/>
    <w:rsid w:val="00EB0034"/>
    <w:rsid w:val="00EB0243"/>
    <w:rsid w:val="00EB084C"/>
    <w:rsid w:val="00EB1B2E"/>
    <w:rsid w:val="00EB208F"/>
    <w:rsid w:val="00EB2194"/>
    <w:rsid w:val="00EB2B4E"/>
    <w:rsid w:val="00EB2ED0"/>
    <w:rsid w:val="00EB4E58"/>
    <w:rsid w:val="00EB525F"/>
    <w:rsid w:val="00EB558A"/>
    <w:rsid w:val="00EB5D02"/>
    <w:rsid w:val="00EB6AF0"/>
    <w:rsid w:val="00EB6C18"/>
    <w:rsid w:val="00EB7448"/>
    <w:rsid w:val="00EB7D64"/>
    <w:rsid w:val="00EC00C9"/>
    <w:rsid w:val="00EC0C99"/>
    <w:rsid w:val="00EC0EFD"/>
    <w:rsid w:val="00EC15FF"/>
    <w:rsid w:val="00EC3D62"/>
    <w:rsid w:val="00EC3ED6"/>
    <w:rsid w:val="00EC4885"/>
    <w:rsid w:val="00EC50C4"/>
    <w:rsid w:val="00EC5E88"/>
    <w:rsid w:val="00EC64F6"/>
    <w:rsid w:val="00EC6ADA"/>
    <w:rsid w:val="00EC75B2"/>
    <w:rsid w:val="00EC7AC0"/>
    <w:rsid w:val="00ED084E"/>
    <w:rsid w:val="00ED132F"/>
    <w:rsid w:val="00ED1E35"/>
    <w:rsid w:val="00ED1F55"/>
    <w:rsid w:val="00ED2039"/>
    <w:rsid w:val="00ED2D82"/>
    <w:rsid w:val="00ED2F85"/>
    <w:rsid w:val="00ED3ADB"/>
    <w:rsid w:val="00ED4ECD"/>
    <w:rsid w:val="00ED4EFE"/>
    <w:rsid w:val="00ED5496"/>
    <w:rsid w:val="00ED6243"/>
    <w:rsid w:val="00ED6990"/>
    <w:rsid w:val="00ED73FE"/>
    <w:rsid w:val="00EE053D"/>
    <w:rsid w:val="00EE1352"/>
    <w:rsid w:val="00EE158A"/>
    <w:rsid w:val="00EE1ED7"/>
    <w:rsid w:val="00EE2173"/>
    <w:rsid w:val="00EE2ACA"/>
    <w:rsid w:val="00EE2C8B"/>
    <w:rsid w:val="00EE2D1E"/>
    <w:rsid w:val="00EE2F4D"/>
    <w:rsid w:val="00EE308C"/>
    <w:rsid w:val="00EE31DF"/>
    <w:rsid w:val="00EE3E05"/>
    <w:rsid w:val="00EE4414"/>
    <w:rsid w:val="00EE4841"/>
    <w:rsid w:val="00EE58BF"/>
    <w:rsid w:val="00EF0047"/>
    <w:rsid w:val="00EF048F"/>
    <w:rsid w:val="00EF2316"/>
    <w:rsid w:val="00EF2780"/>
    <w:rsid w:val="00EF2AD3"/>
    <w:rsid w:val="00EF365B"/>
    <w:rsid w:val="00EF413A"/>
    <w:rsid w:val="00EF4499"/>
    <w:rsid w:val="00EF457D"/>
    <w:rsid w:val="00EF4827"/>
    <w:rsid w:val="00EF4E57"/>
    <w:rsid w:val="00EF4F16"/>
    <w:rsid w:val="00EF6C79"/>
    <w:rsid w:val="00EF76D7"/>
    <w:rsid w:val="00EF7BE3"/>
    <w:rsid w:val="00EF7CC2"/>
    <w:rsid w:val="00F00986"/>
    <w:rsid w:val="00F015E2"/>
    <w:rsid w:val="00F01ABD"/>
    <w:rsid w:val="00F01CEF"/>
    <w:rsid w:val="00F025B8"/>
    <w:rsid w:val="00F02AB2"/>
    <w:rsid w:val="00F03A54"/>
    <w:rsid w:val="00F05A14"/>
    <w:rsid w:val="00F05DDA"/>
    <w:rsid w:val="00F05FE4"/>
    <w:rsid w:val="00F06290"/>
    <w:rsid w:val="00F072D3"/>
    <w:rsid w:val="00F078F4"/>
    <w:rsid w:val="00F07CA5"/>
    <w:rsid w:val="00F102AB"/>
    <w:rsid w:val="00F10D15"/>
    <w:rsid w:val="00F11505"/>
    <w:rsid w:val="00F127B1"/>
    <w:rsid w:val="00F12B27"/>
    <w:rsid w:val="00F12C62"/>
    <w:rsid w:val="00F131E2"/>
    <w:rsid w:val="00F14216"/>
    <w:rsid w:val="00F14745"/>
    <w:rsid w:val="00F14C0B"/>
    <w:rsid w:val="00F151FD"/>
    <w:rsid w:val="00F153FF"/>
    <w:rsid w:val="00F15D21"/>
    <w:rsid w:val="00F17520"/>
    <w:rsid w:val="00F17949"/>
    <w:rsid w:val="00F20485"/>
    <w:rsid w:val="00F20498"/>
    <w:rsid w:val="00F20F48"/>
    <w:rsid w:val="00F2191F"/>
    <w:rsid w:val="00F21B38"/>
    <w:rsid w:val="00F22340"/>
    <w:rsid w:val="00F239B8"/>
    <w:rsid w:val="00F24675"/>
    <w:rsid w:val="00F24918"/>
    <w:rsid w:val="00F24B8D"/>
    <w:rsid w:val="00F24C39"/>
    <w:rsid w:val="00F24D8B"/>
    <w:rsid w:val="00F25D05"/>
    <w:rsid w:val="00F26686"/>
    <w:rsid w:val="00F2669D"/>
    <w:rsid w:val="00F26B1A"/>
    <w:rsid w:val="00F26D33"/>
    <w:rsid w:val="00F30120"/>
    <w:rsid w:val="00F30B80"/>
    <w:rsid w:val="00F32514"/>
    <w:rsid w:val="00F32E0E"/>
    <w:rsid w:val="00F33370"/>
    <w:rsid w:val="00F33DEC"/>
    <w:rsid w:val="00F34512"/>
    <w:rsid w:val="00F3458B"/>
    <w:rsid w:val="00F34753"/>
    <w:rsid w:val="00F3497B"/>
    <w:rsid w:val="00F34B1A"/>
    <w:rsid w:val="00F34B42"/>
    <w:rsid w:val="00F34CFE"/>
    <w:rsid w:val="00F34F20"/>
    <w:rsid w:val="00F359E7"/>
    <w:rsid w:val="00F35DE6"/>
    <w:rsid w:val="00F36782"/>
    <w:rsid w:val="00F36AC4"/>
    <w:rsid w:val="00F4009C"/>
    <w:rsid w:val="00F413F9"/>
    <w:rsid w:val="00F41862"/>
    <w:rsid w:val="00F41D5A"/>
    <w:rsid w:val="00F41D6E"/>
    <w:rsid w:val="00F4202A"/>
    <w:rsid w:val="00F42F5C"/>
    <w:rsid w:val="00F437F9"/>
    <w:rsid w:val="00F43A15"/>
    <w:rsid w:val="00F43D8C"/>
    <w:rsid w:val="00F45149"/>
    <w:rsid w:val="00F454E1"/>
    <w:rsid w:val="00F45B0F"/>
    <w:rsid w:val="00F46416"/>
    <w:rsid w:val="00F46705"/>
    <w:rsid w:val="00F46AE9"/>
    <w:rsid w:val="00F4796B"/>
    <w:rsid w:val="00F50F59"/>
    <w:rsid w:val="00F51018"/>
    <w:rsid w:val="00F5164E"/>
    <w:rsid w:val="00F5249D"/>
    <w:rsid w:val="00F52B96"/>
    <w:rsid w:val="00F53201"/>
    <w:rsid w:val="00F5462B"/>
    <w:rsid w:val="00F55D5B"/>
    <w:rsid w:val="00F560B9"/>
    <w:rsid w:val="00F56C77"/>
    <w:rsid w:val="00F56F73"/>
    <w:rsid w:val="00F57D90"/>
    <w:rsid w:val="00F600FA"/>
    <w:rsid w:val="00F60DD1"/>
    <w:rsid w:val="00F611FB"/>
    <w:rsid w:val="00F621F1"/>
    <w:rsid w:val="00F63D2D"/>
    <w:rsid w:val="00F6423A"/>
    <w:rsid w:val="00F6443E"/>
    <w:rsid w:val="00F646E6"/>
    <w:rsid w:val="00F64772"/>
    <w:rsid w:val="00F65623"/>
    <w:rsid w:val="00F657A1"/>
    <w:rsid w:val="00F66775"/>
    <w:rsid w:val="00F6701C"/>
    <w:rsid w:val="00F67FF1"/>
    <w:rsid w:val="00F715BA"/>
    <w:rsid w:val="00F719DE"/>
    <w:rsid w:val="00F71A54"/>
    <w:rsid w:val="00F71B7F"/>
    <w:rsid w:val="00F727EE"/>
    <w:rsid w:val="00F73AFB"/>
    <w:rsid w:val="00F73B39"/>
    <w:rsid w:val="00F75A08"/>
    <w:rsid w:val="00F76D96"/>
    <w:rsid w:val="00F804B5"/>
    <w:rsid w:val="00F814B7"/>
    <w:rsid w:val="00F823F7"/>
    <w:rsid w:val="00F82817"/>
    <w:rsid w:val="00F82BE1"/>
    <w:rsid w:val="00F831A3"/>
    <w:rsid w:val="00F8436D"/>
    <w:rsid w:val="00F84B42"/>
    <w:rsid w:val="00F86A8C"/>
    <w:rsid w:val="00F86F6E"/>
    <w:rsid w:val="00F87468"/>
    <w:rsid w:val="00F9108C"/>
    <w:rsid w:val="00F91334"/>
    <w:rsid w:val="00F91C66"/>
    <w:rsid w:val="00F91E57"/>
    <w:rsid w:val="00F922AC"/>
    <w:rsid w:val="00F92B28"/>
    <w:rsid w:val="00F92BDB"/>
    <w:rsid w:val="00F94BF2"/>
    <w:rsid w:val="00F9548A"/>
    <w:rsid w:val="00F959B5"/>
    <w:rsid w:val="00F95DD3"/>
    <w:rsid w:val="00F95DFC"/>
    <w:rsid w:val="00F95EE5"/>
    <w:rsid w:val="00F967B9"/>
    <w:rsid w:val="00F968C7"/>
    <w:rsid w:val="00F969A4"/>
    <w:rsid w:val="00FA0906"/>
    <w:rsid w:val="00FA1AC2"/>
    <w:rsid w:val="00FA1D71"/>
    <w:rsid w:val="00FA4E6B"/>
    <w:rsid w:val="00FA5103"/>
    <w:rsid w:val="00FA5691"/>
    <w:rsid w:val="00FA59CC"/>
    <w:rsid w:val="00FA7B78"/>
    <w:rsid w:val="00FB0017"/>
    <w:rsid w:val="00FB0FD7"/>
    <w:rsid w:val="00FB176D"/>
    <w:rsid w:val="00FB1A74"/>
    <w:rsid w:val="00FB29C7"/>
    <w:rsid w:val="00FB331D"/>
    <w:rsid w:val="00FB34DB"/>
    <w:rsid w:val="00FB359B"/>
    <w:rsid w:val="00FB3A1C"/>
    <w:rsid w:val="00FB480A"/>
    <w:rsid w:val="00FB5E3A"/>
    <w:rsid w:val="00FB6D7F"/>
    <w:rsid w:val="00FB6DDD"/>
    <w:rsid w:val="00FB7278"/>
    <w:rsid w:val="00FB75CE"/>
    <w:rsid w:val="00FB7BDF"/>
    <w:rsid w:val="00FC0730"/>
    <w:rsid w:val="00FC260C"/>
    <w:rsid w:val="00FC2B78"/>
    <w:rsid w:val="00FC3C41"/>
    <w:rsid w:val="00FC4159"/>
    <w:rsid w:val="00FC434E"/>
    <w:rsid w:val="00FC5056"/>
    <w:rsid w:val="00FC537F"/>
    <w:rsid w:val="00FC613D"/>
    <w:rsid w:val="00FC79BE"/>
    <w:rsid w:val="00FC7BB0"/>
    <w:rsid w:val="00FD06A0"/>
    <w:rsid w:val="00FD0B89"/>
    <w:rsid w:val="00FD1379"/>
    <w:rsid w:val="00FD227A"/>
    <w:rsid w:val="00FD2C88"/>
    <w:rsid w:val="00FD32E3"/>
    <w:rsid w:val="00FD3A24"/>
    <w:rsid w:val="00FD5326"/>
    <w:rsid w:val="00FD786F"/>
    <w:rsid w:val="00FE11F9"/>
    <w:rsid w:val="00FE13D7"/>
    <w:rsid w:val="00FE1547"/>
    <w:rsid w:val="00FE1B5D"/>
    <w:rsid w:val="00FE2169"/>
    <w:rsid w:val="00FE2B5E"/>
    <w:rsid w:val="00FE3212"/>
    <w:rsid w:val="00FE4C3D"/>
    <w:rsid w:val="00FE688E"/>
    <w:rsid w:val="00FE71D7"/>
    <w:rsid w:val="00FE789F"/>
    <w:rsid w:val="00FE7E6F"/>
    <w:rsid w:val="00FF00C9"/>
    <w:rsid w:val="00FF0F5B"/>
    <w:rsid w:val="00FF1A66"/>
    <w:rsid w:val="00FF1E65"/>
    <w:rsid w:val="00FF28AA"/>
    <w:rsid w:val="00FF2F7F"/>
    <w:rsid w:val="00FF40F6"/>
    <w:rsid w:val="00FF4AF5"/>
    <w:rsid w:val="00FF4B9F"/>
    <w:rsid w:val="00FF4F31"/>
    <w:rsid w:val="00FF697D"/>
    <w:rsid w:val="00FF6C95"/>
    <w:rsid w:val="00FF7132"/>
    <w:rsid w:val="00FF78EA"/>
  </w:rsids>
  <m:mathPr>
    <m:mathFont m:val="Cambria Math"/>
    <m:brkBin m:val="before"/>
    <m:brkBinSub m:val="--"/>
    <m:smallFrac m:val="off"/>
    <m:dispDef/>
    <m:lMargin m:val="0"/>
    <m:rMargin m:val="0"/>
    <m:defJc m:val="centerGroup"/>
    <m:wrapIndent m:val="1440"/>
    <m:intLim m:val="subSup"/>
    <m:naryLim m:val="undOvr"/>
  </m:mathPr>
  <w:attachedSchema w:val="http://www.nevigo.com/schemas/articydraft/1.1/XmlContentExport_Word.xsd"/>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5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A46421"/>
    <w:pPr>
      <w:jc w:val="both"/>
    </w:pPr>
    <w:rPr>
      <w:rFonts w:ascii="Calibri" w:hAnsi="Calibri"/>
      <w:color w:val="404040" w:themeColor="text1" w:themeTint="BF"/>
      <w:lang w:val="en-US"/>
    </w:rPr>
  </w:style>
  <w:style w:type="paragraph" w:styleId="berschrift1">
    <w:name w:val="heading 1"/>
    <w:aliases w:val="Template"/>
    <w:basedOn w:val="Standard"/>
    <w:next w:val="Standard"/>
    <w:link w:val="berschrift1Zchn"/>
    <w:autoRedefine/>
    <w:uiPriority w:val="9"/>
    <w:rsid w:val="00C21170"/>
    <w:pPr>
      <w:keepNext/>
      <w:keepLines/>
      <w:pBdr>
        <w:bottom w:val="single" w:sz="4" w:space="1" w:color="FFA61A"/>
      </w:pBdr>
      <w:spacing w:before="480" w:after="240"/>
      <w:outlineLvl w:val="0"/>
    </w:pPr>
    <w:rPr>
      <w:rFonts w:eastAsiaTheme="majorEastAsia" w:cstheme="majorBidi"/>
      <w:b/>
      <w:bCs/>
      <w:color w:val="FFA61A"/>
      <w:sz w:val="28"/>
      <w:szCs w:val="28"/>
    </w:rPr>
  </w:style>
  <w:style w:type="paragraph" w:styleId="berschrift2">
    <w:name w:val="heading 2"/>
    <w:basedOn w:val="Standard"/>
    <w:next w:val="Standard"/>
    <w:link w:val="berschrift2Zchn"/>
    <w:uiPriority w:val="9"/>
    <w:unhideWhenUsed/>
    <w:qFormat/>
    <w:rsid w:val="00143173"/>
    <w:pPr>
      <w:keepNext/>
      <w:keepLines/>
      <w:numPr>
        <w:ilvl w:val="1"/>
        <w:numId w:val="1"/>
      </w:numPr>
      <w:spacing w:before="480" w:after="240"/>
      <w:ind w:left="1134"/>
      <w:jc w:val="left"/>
      <w:outlineLvl w:val="1"/>
    </w:pPr>
    <w:rPr>
      <w:rFonts w:asciiTheme="majorHAnsi" w:eastAsiaTheme="majorEastAsia" w:hAnsiTheme="majorHAnsi" w:cstheme="majorBidi"/>
      <w:bCs/>
      <w:color w:val="FFA61A"/>
      <w:sz w:val="40"/>
      <w:szCs w:val="26"/>
    </w:rPr>
  </w:style>
  <w:style w:type="paragraph" w:styleId="berschrift3">
    <w:name w:val="heading 3"/>
    <w:basedOn w:val="Standard"/>
    <w:next w:val="Standard"/>
    <w:link w:val="berschrift3Zchn"/>
    <w:uiPriority w:val="9"/>
    <w:unhideWhenUsed/>
    <w:qFormat/>
    <w:rsid w:val="00DB176F"/>
    <w:pPr>
      <w:keepNext/>
      <w:keepLines/>
      <w:numPr>
        <w:ilvl w:val="2"/>
        <w:numId w:val="3"/>
      </w:numPr>
      <w:spacing w:before="480" w:after="240"/>
      <w:outlineLvl w:val="2"/>
    </w:pPr>
    <w:rPr>
      <w:rFonts w:asciiTheme="majorHAnsi" w:eastAsiaTheme="majorEastAsia" w:hAnsiTheme="majorHAnsi" w:cstheme="majorBidi"/>
      <w:bCs/>
      <w:color w:val="auto"/>
      <w:sz w:val="28"/>
    </w:rPr>
  </w:style>
  <w:style w:type="paragraph" w:styleId="berschrift4">
    <w:name w:val="heading 4"/>
    <w:basedOn w:val="Standard"/>
    <w:next w:val="Standard"/>
    <w:link w:val="berschrift4Zchn"/>
    <w:uiPriority w:val="9"/>
    <w:unhideWhenUsed/>
    <w:qFormat/>
    <w:rsid w:val="00DB176F"/>
    <w:pPr>
      <w:keepNext/>
      <w:keepLines/>
      <w:numPr>
        <w:ilvl w:val="3"/>
        <w:numId w:val="1"/>
      </w:numPr>
      <w:spacing w:before="480" w:after="240"/>
      <w:outlineLvl w:val="3"/>
    </w:pPr>
    <w:rPr>
      <w:rFonts w:asciiTheme="majorHAnsi" w:eastAsiaTheme="majorEastAsia" w:hAnsiTheme="majorHAnsi" w:cstheme="majorBidi"/>
      <w:bCs/>
      <w:iCs/>
    </w:rPr>
  </w:style>
  <w:style w:type="paragraph" w:styleId="berschrift5">
    <w:name w:val="heading 5"/>
    <w:basedOn w:val="Standard"/>
    <w:next w:val="Standard"/>
    <w:link w:val="berschrift5Zchn"/>
    <w:uiPriority w:val="9"/>
    <w:unhideWhenUsed/>
    <w:qFormat/>
    <w:rsid w:val="00F94BF2"/>
    <w:pPr>
      <w:keepNext/>
      <w:keepLines/>
      <w:numPr>
        <w:ilvl w:val="4"/>
        <w:numId w:val="1"/>
      </w:numPr>
      <w:spacing w:before="200"/>
      <w:outlineLvl w:val="4"/>
    </w:pPr>
    <w:rPr>
      <w:rFonts w:asciiTheme="majorHAnsi" w:eastAsiaTheme="majorEastAsia" w:hAnsiTheme="majorHAnsi" w:cstheme="majorBidi"/>
      <w:color w:val="7F7F7F" w:themeColor="text1" w:themeTint="80"/>
      <w:u w:color="FFA61A"/>
    </w:rPr>
  </w:style>
  <w:style w:type="paragraph" w:styleId="berschrift6">
    <w:name w:val="heading 6"/>
    <w:basedOn w:val="Standard"/>
    <w:next w:val="Standard"/>
    <w:link w:val="berschrift6Zchn"/>
    <w:uiPriority w:val="9"/>
    <w:semiHidden/>
    <w:unhideWhenUsed/>
    <w:qFormat/>
    <w:rsid w:val="008E22B8"/>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8E22B8"/>
    <w:pPr>
      <w:keepNext/>
      <w:keepLines/>
      <w:numPr>
        <w:ilvl w:val="6"/>
        <w:numId w:val="1"/>
      </w:numPr>
      <w:spacing w:before="20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8E22B8"/>
    <w:pPr>
      <w:keepNext/>
      <w:keepLines/>
      <w:numPr>
        <w:ilvl w:val="7"/>
        <w:numId w:val="1"/>
      </w:numPr>
      <w:spacing w:before="200"/>
      <w:outlineLvl w:val="7"/>
    </w:pPr>
    <w:rPr>
      <w:rFonts w:asciiTheme="majorHAnsi" w:eastAsiaTheme="majorEastAsia" w:hAnsiTheme="majorHAnsi" w:cstheme="majorBidi"/>
      <w:sz w:val="20"/>
      <w:szCs w:val="20"/>
    </w:rPr>
  </w:style>
  <w:style w:type="paragraph" w:styleId="berschrift9">
    <w:name w:val="heading 9"/>
    <w:basedOn w:val="Standard"/>
    <w:next w:val="Standard"/>
    <w:link w:val="berschrift9Zchn"/>
    <w:uiPriority w:val="9"/>
    <w:semiHidden/>
    <w:unhideWhenUsed/>
    <w:qFormat/>
    <w:rsid w:val="008E22B8"/>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Template Zchn"/>
    <w:basedOn w:val="Absatz-Standardschriftart"/>
    <w:link w:val="berschrift1"/>
    <w:uiPriority w:val="9"/>
    <w:rsid w:val="00C21170"/>
    <w:rPr>
      <w:rFonts w:ascii="Calibri" w:eastAsiaTheme="majorEastAsia" w:hAnsi="Calibri" w:cstheme="majorBidi"/>
      <w:b/>
      <w:bCs/>
      <w:color w:val="FFA61A"/>
      <w:sz w:val="28"/>
      <w:szCs w:val="28"/>
      <w:lang w:val="en-US"/>
    </w:rPr>
  </w:style>
  <w:style w:type="character" w:customStyle="1" w:styleId="berschrift2Zchn">
    <w:name w:val="Überschrift 2 Zchn"/>
    <w:basedOn w:val="Absatz-Standardschriftart"/>
    <w:link w:val="berschrift2"/>
    <w:uiPriority w:val="9"/>
    <w:rsid w:val="00143173"/>
    <w:rPr>
      <w:rFonts w:asciiTheme="majorHAnsi" w:eastAsiaTheme="majorEastAsia" w:hAnsiTheme="majorHAnsi" w:cstheme="majorBidi"/>
      <w:bCs/>
      <w:color w:val="FFA61A"/>
      <w:sz w:val="40"/>
      <w:szCs w:val="26"/>
      <w:lang w:val="en-US"/>
    </w:rPr>
  </w:style>
  <w:style w:type="character" w:customStyle="1" w:styleId="berschrift3Zchn">
    <w:name w:val="Überschrift 3 Zchn"/>
    <w:basedOn w:val="Absatz-Standardschriftart"/>
    <w:link w:val="berschrift3"/>
    <w:uiPriority w:val="9"/>
    <w:rsid w:val="00DB176F"/>
    <w:rPr>
      <w:rFonts w:asciiTheme="majorHAnsi" w:eastAsiaTheme="majorEastAsia" w:hAnsiTheme="majorHAnsi" w:cstheme="majorBidi"/>
      <w:bCs/>
      <w:sz w:val="28"/>
      <w:lang w:val="en-US"/>
    </w:rPr>
  </w:style>
  <w:style w:type="character" w:customStyle="1" w:styleId="berschrift1Zchn1">
    <w:name w:val="Überschrift 1 Zchn1"/>
    <w:basedOn w:val="Absatz-Standardschriftart"/>
    <w:uiPriority w:val="9"/>
    <w:rsid w:val="00081C62"/>
    <w:rPr>
      <w:rFonts w:asciiTheme="majorHAnsi" w:eastAsiaTheme="majorEastAsia" w:hAnsiTheme="majorHAnsi" w:cstheme="majorBidi"/>
      <w:b/>
      <w:bCs/>
      <w:color w:val="365F91" w:themeColor="accent1" w:themeShade="BF"/>
      <w:sz w:val="28"/>
      <w:szCs w:val="28"/>
    </w:rPr>
  </w:style>
  <w:style w:type="character" w:customStyle="1" w:styleId="berschrift2Zchn1">
    <w:name w:val="Überschrift 2 Zchn1"/>
    <w:basedOn w:val="Absatz-Standardschriftart"/>
    <w:uiPriority w:val="9"/>
    <w:rsid w:val="00081C62"/>
    <w:rPr>
      <w:rFonts w:asciiTheme="majorHAnsi" w:eastAsiaTheme="majorEastAsia" w:hAnsiTheme="majorHAnsi" w:cstheme="majorBidi"/>
      <w:b/>
      <w:bCs/>
      <w:color w:val="4F81BD" w:themeColor="accent1"/>
      <w:sz w:val="26"/>
      <w:szCs w:val="26"/>
    </w:rPr>
  </w:style>
  <w:style w:type="character" w:styleId="Hyperlink">
    <w:name w:val="Hyperlink"/>
    <w:basedOn w:val="Absatz-Standardschriftart"/>
    <w:uiPriority w:val="99"/>
    <w:unhideWhenUsed/>
    <w:rsid w:val="000C79EB"/>
    <w:rPr>
      <w:color w:val="0000FF" w:themeColor="hyperlink"/>
      <w:u w:val="single"/>
    </w:rPr>
  </w:style>
  <w:style w:type="character" w:styleId="BesuchterHyperlink">
    <w:name w:val="FollowedHyperlink"/>
    <w:basedOn w:val="Absatz-Standardschriftart"/>
    <w:uiPriority w:val="99"/>
    <w:semiHidden/>
    <w:unhideWhenUsed/>
    <w:rsid w:val="00F24B8D"/>
    <w:rPr>
      <w:color w:val="800080" w:themeColor="followedHyperlink"/>
      <w:u w:val="single"/>
    </w:rPr>
  </w:style>
  <w:style w:type="paragraph" w:styleId="Titel">
    <w:name w:val="Title"/>
    <w:aliases w:val="ad:h14"/>
    <w:basedOn w:val="Standard"/>
    <w:next w:val="Standard"/>
    <w:link w:val="TitelZchn"/>
    <w:uiPriority w:val="10"/>
    <w:rsid w:val="003666B8"/>
    <w:pPr>
      <w:contextualSpacing/>
      <w:jc w:val="left"/>
    </w:pPr>
    <w:rPr>
      <w:rFonts w:eastAsiaTheme="majorEastAsia" w:cstheme="majorBidi"/>
      <w:color w:val="FFA61A"/>
      <w:spacing w:val="5"/>
      <w:kern w:val="28"/>
      <w:sz w:val="40"/>
      <w:szCs w:val="52"/>
    </w:rPr>
  </w:style>
  <w:style w:type="character" w:customStyle="1" w:styleId="TitelZchn">
    <w:name w:val="Titel Zchn"/>
    <w:aliases w:val="ad:h14 Zchn"/>
    <w:basedOn w:val="Absatz-Standardschriftart"/>
    <w:link w:val="Titel"/>
    <w:uiPriority w:val="10"/>
    <w:rsid w:val="003666B8"/>
    <w:rPr>
      <w:rFonts w:ascii="Calibri" w:eastAsiaTheme="majorEastAsia" w:hAnsi="Calibri" w:cstheme="majorBidi"/>
      <w:color w:val="FFA61A"/>
      <w:spacing w:val="5"/>
      <w:kern w:val="28"/>
      <w:sz w:val="40"/>
      <w:szCs w:val="52"/>
      <w:lang w:val="en-US"/>
    </w:rPr>
  </w:style>
  <w:style w:type="paragraph" w:styleId="KeinLeerraum">
    <w:name w:val="No Spacing"/>
    <w:link w:val="KeinLeerraumZchn"/>
    <w:uiPriority w:val="1"/>
    <w:qFormat/>
    <w:rsid w:val="007B127E"/>
    <w:rPr>
      <w:rFonts w:eastAsiaTheme="minorEastAsia"/>
    </w:rPr>
  </w:style>
  <w:style w:type="character" w:customStyle="1" w:styleId="KeinLeerraumZchn">
    <w:name w:val="Kein Leerraum Zchn"/>
    <w:basedOn w:val="Absatz-Standardschriftart"/>
    <w:link w:val="KeinLeerraum"/>
    <w:uiPriority w:val="1"/>
    <w:rsid w:val="007B127E"/>
    <w:rPr>
      <w:rFonts w:eastAsiaTheme="minorEastAsia"/>
    </w:rPr>
  </w:style>
  <w:style w:type="paragraph" w:styleId="Sprechblasentext">
    <w:name w:val="Balloon Text"/>
    <w:basedOn w:val="Standard"/>
    <w:link w:val="SprechblasentextZchn"/>
    <w:uiPriority w:val="99"/>
    <w:semiHidden/>
    <w:unhideWhenUsed/>
    <w:rsid w:val="007B12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B127E"/>
    <w:rPr>
      <w:rFonts w:ascii="Tahoma" w:hAnsi="Tahoma" w:cs="Tahoma"/>
      <w:sz w:val="16"/>
      <w:szCs w:val="16"/>
    </w:rPr>
  </w:style>
  <w:style w:type="paragraph" w:styleId="Kopfzeile">
    <w:name w:val="header"/>
    <w:basedOn w:val="Standard"/>
    <w:link w:val="KopfzeileZchn"/>
    <w:uiPriority w:val="99"/>
    <w:unhideWhenUsed/>
    <w:rsid w:val="007B127E"/>
    <w:pPr>
      <w:tabs>
        <w:tab w:val="center" w:pos="4536"/>
        <w:tab w:val="right" w:pos="9072"/>
      </w:tabs>
    </w:pPr>
  </w:style>
  <w:style w:type="character" w:customStyle="1" w:styleId="KopfzeileZchn">
    <w:name w:val="Kopfzeile Zchn"/>
    <w:basedOn w:val="Absatz-Standardschriftart"/>
    <w:link w:val="Kopfzeile"/>
    <w:uiPriority w:val="99"/>
    <w:rsid w:val="007B127E"/>
  </w:style>
  <w:style w:type="paragraph" w:styleId="Fuzeile">
    <w:name w:val="footer"/>
    <w:basedOn w:val="Standard"/>
    <w:link w:val="FuzeileZchn"/>
    <w:uiPriority w:val="99"/>
    <w:unhideWhenUsed/>
    <w:rsid w:val="007B127E"/>
    <w:pPr>
      <w:tabs>
        <w:tab w:val="center" w:pos="4536"/>
        <w:tab w:val="right" w:pos="9072"/>
      </w:tabs>
    </w:pPr>
  </w:style>
  <w:style w:type="character" w:customStyle="1" w:styleId="FuzeileZchn">
    <w:name w:val="Fußzeile Zchn"/>
    <w:basedOn w:val="Absatz-Standardschriftart"/>
    <w:link w:val="Fuzeile"/>
    <w:uiPriority w:val="99"/>
    <w:rsid w:val="007B127E"/>
  </w:style>
  <w:style w:type="character" w:styleId="Platzhaltertext">
    <w:name w:val="Placeholder Text"/>
    <w:basedOn w:val="Absatz-Standardschriftart"/>
    <w:uiPriority w:val="99"/>
    <w:semiHidden/>
    <w:rsid w:val="007B127E"/>
    <w:rPr>
      <w:color w:val="808080"/>
    </w:rPr>
  </w:style>
  <w:style w:type="character" w:styleId="SchwacheHervorhebung">
    <w:name w:val="Subtle Emphasis"/>
    <w:aliases w:val="In Glossary"/>
    <w:basedOn w:val="Absatz-Standardschriftart"/>
    <w:uiPriority w:val="19"/>
    <w:rsid w:val="00536C03"/>
    <w:rPr>
      <w:rFonts w:ascii="Times New Roman" w:hAnsi="Times New Roman"/>
      <w:i/>
      <w:iCs/>
      <w:color w:val="1F497D" w:themeColor="text2"/>
      <w:u w:val="dotted" w:color="B8CCE4" w:themeColor="accent1" w:themeTint="66"/>
      <w:bdr w:val="none" w:sz="0" w:space="0" w:color="auto"/>
      <w:shd w:val="clear" w:color="auto" w:fill="auto"/>
      <w:lang w:val="en-US"/>
    </w:rPr>
  </w:style>
  <w:style w:type="paragraph" w:styleId="Inhaltsverzeichnisberschrift">
    <w:name w:val="TOC Heading"/>
    <w:next w:val="Standard"/>
    <w:uiPriority w:val="39"/>
    <w:unhideWhenUsed/>
    <w:qFormat/>
    <w:rsid w:val="003666B8"/>
    <w:pPr>
      <w:pBdr>
        <w:bottom w:val="single" w:sz="4" w:space="1" w:color="FFA61A"/>
      </w:pBdr>
      <w:spacing w:before="360" w:after="240" w:line="276" w:lineRule="auto"/>
    </w:pPr>
    <w:rPr>
      <w:rFonts w:eastAsiaTheme="majorEastAsia" w:cstheme="majorBidi"/>
      <w:b/>
      <w:bCs/>
      <w:color w:val="404040" w:themeColor="text1" w:themeTint="BF"/>
      <w:sz w:val="20"/>
      <w:szCs w:val="28"/>
      <w:lang w:val="en-US"/>
    </w:rPr>
  </w:style>
  <w:style w:type="paragraph" w:styleId="Dokumentstruktur">
    <w:name w:val="Document Map"/>
    <w:basedOn w:val="Standard"/>
    <w:link w:val="DokumentstrukturZchn"/>
    <w:uiPriority w:val="99"/>
    <w:semiHidden/>
    <w:unhideWhenUsed/>
    <w:rsid w:val="000B2042"/>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B2042"/>
    <w:rPr>
      <w:rFonts w:ascii="Tahoma" w:hAnsi="Tahoma" w:cs="Tahoma"/>
      <w:sz w:val="16"/>
      <w:szCs w:val="16"/>
    </w:rPr>
  </w:style>
  <w:style w:type="character" w:customStyle="1" w:styleId="berschrift4Zchn">
    <w:name w:val="Überschrift 4 Zchn"/>
    <w:basedOn w:val="Absatz-Standardschriftart"/>
    <w:link w:val="berschrift4"/>
    <w:uiPriority w:val="9"/>
    <w:rsid w:val="00DB176F"/>
    <w:rPr>
      <w:rFonts w:asciiTheme="majorHAnsi" w:eastAsiaTheme="majorEastAsia" w:hAnsiTheme="majorHAnsi" w:cstheme="majorBidi"/>
      <w:bCs/>
      <w:iCs/>
      <w:color w:val="404040" w:themeColor="text1" w:themeTint="BF"/>
      <w:lang w:val="en-US"/>
    </w:rPr>
  </w:style>
  <w:style w:type="character" w:customStyle="1" w:styleId="berschrift5Zchn">
    <w:name w:val="Überschrift 5 Zchn"/>
    <w:basedOn w:val="Absatz-Standardschriftart"/>
    <w:link w:val="berschrift5"/>
    <w:uiPriority w:val="9"/>
    <w:rsid w:val="00F94BF2"/>
    <w:rPr>
      <w:rFonts w:asciiTheme="majorHAnsi" w:eastAsiaTheme="majorEastAsia" w:hAnsiTheme="majorHAnsi" w:cstheme="majorBidi"/>
      <w:color w:val="7F7F7F" w:themeColor="text1" w:themeTint="80"/>
      <w:u w:color="FFA61A"/>
      <w:lang w:val="en-US"/>
    </w:rPr>
  </w:style>
  <w:style w:type="character" w:customStyle="1" w:styleId="berschrift6Zchn">
    <w:name w:val="Überschrift 6 Zchn"/>
    <w:basedOn w:val="Absatz-Standardschriftart"/>
    <w:link w:val="berschrift6"/>
    <w:uiPriority w:val="9"/>
    <w:semiHidden/>
    <w:rsid w:val="008E22B8"/>
    <w:rPr>
      <w:rFonts w:asciiTheme="majorHAnsi" w:eastAsiaTheme="majorEastAsia" w:hAnsiTheme="majorHAnsi" w:cstheme="majorBidi"/>
      <w:i/>
      <w:iCs/>
      <w:color w:val="243F60" w:themeColor="accent1" w:themeShade="7F"/>
      <w:lang w:val="en-US"/>
    </w:rPr>
  </w:style>
  <w:style w:type="character" w:customStyle="1" w:styleId="berschrift7Zchn">
    <w:name w:val="Überschrift 7 Zchn"/>
    <w:basedOn w:val="Absatz-Standardschriftart"/>
    <w:link w:val="berschrift7"/>
    <w:uiPriority w:val="9"/>
    <w:semiHidden/>
    <w:rsid w:val="008E22B8"/>
    <w:rPr>
      <w:rFonts w:asciiTheme="majorHAnsi" w:eastAsiaTheme="majorEastAsia" w:hAnsiTheme="majorHAnsi" w:cstheme="majorBidi"/>
      <w:i/>
      <w:iCs/>
      <w:color w:val="404040" w:themeColor="text1" w:themeTint="BF"/>
      <w:lang w:val="en-US"/>
    </w:rPr>
  </w:style>
  <w:style w:type="character" w:customStyle="1" w:styleId="berschrift8Zchn">
    <w:name w:val="Überschrift 8 Zchn"/>
    <w:basedOn w:val="Absatz-Standardschriftart"/>
    <w:link w:val="berschrift8"/>
    <w:uiPriority w:val="9"/>
    <w:semiHidden/>
    <w:rsid w:val="008E22B8"/>
    <w:rPr>
      <w:rFonts w:asciiTheme="majorHAnsi" w:eastAsiaTheme="majorEastAsia" w:hAnsiTheme="majorHAnsi" w:cstheme="majorBidi"/>
      <w:color w:val="404040" w:themeColor="text1" w:themeTint="BF"/>
      <w:sz w:val="20"/>
      <w:szCs w:val="20"/>
      <w:lang w:val="en-US"/>
    </w:rPr>
  </w:style>
  <w:style w:type="character" w:customStyle="1" w:styleId="berschrift9Zchn">
    <w:name w:val="Überschrift 9 Zchn"/>
    <w:basedOn w:val="Absatz-Standardschriftart"/>
    <w:link w:val="berschrift9"/>
    <w:uiPriority w:val="9"/>
    <w:semiHidden/>
    <w:rsid w:val="008E22B8"/>
    <w:rPr>
      <w:rFonts w:asciiTheme="majorHAnsi" w:eastAsiaTheme="majorEastAsia" w:hAnsiTheme="majorHAnsi" w:cstheme="majorBidi"/>
      <w:i/>
      <w:iCs/>
      <w:color w:val="404040" w:themeColor="text1" w:themeTint="BF"/>
      <w:sz w:val="20"/>
      <w:szCs w:val="20"/>
      <w:lang w:val="en-US"/>
    </w:rPr>
  </w:style>
  <w:style w:type="paragraph" w:styleId="Verzeichnis1">
    <w:name w:val="toc 1"/>
    <w:basedOn w:val="Standard"/>
    <w:next w:val="Standard"/>
    <w:autoRedefine/>
    <w:uiPriority w:val="39"/>
    <w:unhideWhenUsed/>
    <w:rsid w:val="004509D8"/>
    <w:pPr>
      <w:tabs>
        <w:tab w:val="left" w:pos="440"/>
        <w:tab w:val="right" w:leader="dot" w:pos="9062"/>
      </w:tabs>
      <w:spacing w:after="100"/>
    </w:pPr>
  </w:style>
  <w:style w:type="paragraph" w:styleId="Verzeichnis2">
    <w:name w:val="toc 2"/>
    <w:basedOn w:val="Standard"/>
    <w:next w:val="Standard"/>
    <w:autoRedefine/>
    <w:uiPriority w:val="39"/>
    <w:unhideWhenUsed/>
    <w:rsid w:val="00C574D0"/>
    <w:pPr>
      <w:spacing w:after="100"/>
      <w:ind w:left="220"/>
    </w:pPr>
  </w:style>
  <w:style w:type="paragraph" w:styleId="Verzeichnis3">
    <w:name w:val="toc 3"/>
    <w:basedOn w:val="Standard"/>
    <w:next w:val="Standard"/>
    <w:autoRedefine/>
    <w:uiPriority w:val="39"/>
    <w:unhideWhenUsed/>
    <w:rsid w:val="00C574D0"/>
    <w:pPr>
      <w:spacing w:after="100"/>
      <w:ind w:left="440"/>
    </w:pPr>
  </w:style>
  <w:style w:type="paragraph" w:styleId="Listenabsatz">
    <w:name w:val="List Paragraph"/>
    <w:basedOn w:val="Standard"/>
    <w:uiPriority w:val="34"/>
    <w:qFormat/>
    <w:rsid w:val="008C0065"/>
    <w:pPr>
      <w:ind w:left="720"/>
      <w:contextualSpacing/>
    </w:pPr>
  </w:style>
  <w:style w:type="character" w:styleId="Hervorhebung">
    <w:name w:val="Emphasis"/>
    <w:aliases w:val="ToDo"/>
    <w:basedOn w:val="Absatz-Standardschriftart"/>
    <w:uiPriority w:val="20"/>
    <w:rsid w:val="008F7CD0"/>
    <w:rPr>
      <w:i/>
      <w:iCs/>
      <w:color w:val="C0504D" w:themeColor="accent2"/>
    </w:rPr>
  </w:style>
  <w:style w:type="paragraph" w:styleId="Anfhrungszeichen">
    <w:name w:val="Quote"/>
    <w:aliases w:val="User Story"/>
    <w:basedOn w:val="Standard"/>
    <w:next w:val="Standard"/>
    <w:link w:val="AnfhrungszeichenZchn"/>
    <w:uiPriority w:val="29"/>
    <w:rsid w:val="00BC056F"/>
    <w:pPr>
      <w:pBdr>
        <w:left w:val="single" w:sz="24" w:space="4" w:color="FFA61A"/>
      </w:pBdr>
      <w:spacing w:before="240" w:after="240"/>
      <w:ind w:left="567"/>
      <w:contextualSpacing/>
    </w:pPr>
    <w:rPr>
      <w:i/>
      <w:iCs/>
      <w:color w:val="1F497D" w:themeColor="text2"/>
      <w:sz w:val="20"/>
    </w:rPr>
  </w:style>
  <w:style w:type="character" w:customStyle="1" w:styleId="AnfhrungszeichenZchn">
    <w:name w:val="Anführungszeichen Zchn"/>
    <w:aliases w:val="User Story Zchn"/>
    <w:basedOn w:val="Absatz-Standardschriftart"/>
    <w:link w:val="Anfhrungszeichen"/>
    <w:uiPriority w:val="29"/>
    <w:rsid w:val="00BC056F"/>
    <w:rPr>
      <w:i/>
      <w:iCs/>
      <w:color w:val="1F497D" w:themeColor="text2"/>
      <w:sz w:val="20"/>
      <w:lang w:val="en-US"/>
    </w:rPr>
  </w:style>
  <w:style w:type="paragraph" w:styleId="IntensivesAnfhrungszeichen">
    <w:name w:val="Intense Quote"/>
    <w:aliases w:val="Code"/>
    <w:basedOn w:val="Standard"/>
    <w:next w:val="Standard"/>
    <w:link w:val="IntensivesAnfhrungszeichenZchn"/>
    <w:uiPriority w:val="30"/>
    <w:rsid w:val="00ED1E35"/>
    <w:pPr>
      <w:pBdr>
        <w:top w:val="single" w:sz="2" w:space="1" w:color="404040" w:themeColor="text1" w:themeTint="BF" w:shadow="1"/>
        <w:left w:val="single" w:sz="2" w:space="4" w:color="404040" w:themeColor="text1" w:themeTint="BF" w:shadow="1"/>
        <w:bottom w:val="single" w:sz="2" w:space="4" w:color="404040" w:themeColor="text1" w:themeTint="BF" w:shadow="1"/>
        <w:right w:val="single" w:sz="2" w:space="4" w:color="404040" w:themeColor="text1" w:themeTint="BF" w:shadow="1"/>
      </w:pBdr>
      <w:shd w:val="clear" w:color="auto" w:fill="F2F2F2" w:themeFill="background1" w:themeFillShade="F2"/>
      <w:spacing w:before="240" w:after="240" w:line="360" w:lineRule="auto"/>
      <w:contextualSpacing/>
    </w:pPr>
    <w:rPr>
      <w:rFonts w:ascii="Lucida Console" w:hAnsi="Lucida Console"/>
      <w:bCs/>
      <w:iCs/>
      <w:sz w:val="18"/>
    </w:rPr>
  </w:style>
  <w:style w:type="character" w:customStyle="1" w:styleId="IntensivesAnfhrungszeichenZchn">
    <w:name w:val="Intensives Anführungszeichen Zchn"/>
    <w:aliases w:val="Code Zchn"/>
    <w:basedOn w:val="Absatz-Standardschriftart"/>
    <w:link w:val="IntensivesAnfhrungszeichen"/>
    <w:uiPriority w:val="30"/>
    <w:rsid w:val="00ED1E35"/>
    <w:rPr>
      <w:rFonts w:ascii="Lucida Console" w:hAnsi="Lucida Console"/>
      <w:bCs/>
      <w:iCs/>
      <w:color w:val="404040" w:themeColor="text1" w:themeTint="BF"/>
      <w:sz w:val="18"/>
      <w:shd w:val="clear" w:color="auto" w:fill="F2F2F2" w:themeFill="background1" w:themeFillShade="F2"/>
      <w:lang w:val="en-US"/>
    </w:rPr>
  </w:style>
  <w:style w:type="paragraph" w:styleId="Verzeichnis4">
    <w:name w:val="toc 4"/>
    <w:basedOn w:val="Standard"/>
    <w:next w:val="Standard"/>
    <w:autoRedefine/>
    <w:uiPriority w:val="39"/>
    <w:unhideWhenUsed/>
    <w:rsid w:val="005D4EDE"/>
    <w:pPr>
      <w:spacing w:after="100" w:line="276" w:lineRule="auto"/>
      <w:ind w:left="660"/>
    </w:pPr>
    <w:rPr>
      <w:rFonts w:eastAsiaTheme="minorEastAsia"/>
      <w:lang w:val="de-DE" w:eastAsia="de-DE"/>
    </w:rPr>
  </w:style>
  <w:style w:type="paragraph" w:styleId="Verzeichnis5">
    <w:name w:val="toc 5"/>
    <w:basedOn w:val="Standard"/>
    <w:next w:val="Standard"/>
    <w:autoRedefine/>
    <w:uiPriority w:val="39"/>
    <w:unhideWhenUsed/>
    <w:rsid w:val="005D4EDE"/>
    <w:pPr>
      <w:spacing w:after="100" w:line="276" w:lineRule="auto"/>
      <w:ind w:left="880"/>
    </w:pPr>
    <w:rPr>
      <w:rFonts w:eastAsiaTheme="minorEastAsia"/>
      <w:lang w:val="de-DE" w:eastAsia="de-DE"/>
    </w:rPr>
  </w:style>
  <w:style w:type="paragraph" w:styleId="Verzeichnis6">
    <w:name w:val="toc 6"/>
    <w:basedOn w:val="Standard"/>
    <w:next w:val="Standard"/>
    <w:autoRedefine/>
    <w:uiPriority w:val="39"/>
    <w:unhideWhenUsed/>
    <w:rsid w:val="005D4EDE"/>
    <w:pPr>
      <w:spacing w:after="100" w:line="276" w:lineRule="auto"/>
      <w:ind w:left="1100"/>
    </w:pPr>
    <w:rPr>
      <w:rFonts w:eastAsiaTheme="minorEastAsia"/>
      <w:lang w:val="de-DE" w:eastAsia="de-DE"/>
    </w:rPr>
  </w:style>
  <w:style w:type="paragraph" w:styleId="Verzeichnis7">
    <w:name w:val="toc 7"/>
    <w:basedOn w:val="Standard"/>
    <w:next w:val="Standard"/>
    <w:autoRedefine/>
    <w:uiPriority w:val="39"/>
    <w:unhideWhenUsed/>
    <w:rsid w:val="005D4EDE"/>
    <w:pPr>
      <w:spacing w:after="100" w:line="276" w:lineRule="auto"/>
      <w:ind w:left="1320"/>
    </w:pPr>
    <w:rPr>
      <w:rFonts w:eastAsiaTheme="minorEastAsia"/>
      <w:lang w:val="de-DE" w:eastAsia="de-DE"/>
    </w:rPr>
  </w:style>
  <w:style w:type="paragraph" w:styleId="Verzeichnis8">
    <w:name w:val="toc 8"/>
    <w:basedOn w:val="Standard"/>
    <w:next w:val="Standard"/>
    <w:autoRedefine/>
    <w:uiPriority w:val="39"/>
    <w:unhideWhenUsed/>
    <w:rsid w:val="005D4EDE"/>
    <w:pPr>
      <w:spacing w:after="100" w:line="276" w:lineRule="auto"/>
      <w:ind w:left="1540"/>
    </w:pPr>
    <w:rPr>
      <w:rFonts w:eastAsiaTheme="minorEastAsia"/>
      <w:lang w:val="de-DE" w:eastAsia="de-DE"/>
    </w:rPr>
  </w:style>
  <w:style w:type="paragraph" w:styleId="Verzeichnis9">
    <w:name w:val="toc 9"/>
    <w:basedOn w:val="Standard"/>
    <w:next w:val="Standard"/>
    <w:autoRedefine/>
    <w:uiPriority w:val="39"/>
    <w:unhideWhenUsed/>
    <w:rsid w:val="005D4EDE"/>
    <w:pPr>
      <w:spacing w:after="100" w:line="276" w:lineRule="auto"/>
      <w:ind w:left="1760"/>
    </w:pPr>
    <w:rPr>
      <w:rFonts w:eastAsiaTheme="minorEastAsia"/>
      <w:lang w:val="de-DE" w:eastAsia="de-DE"/>
    </w:rPr>
  </w:style>
  <w:style w:type="table" w:styleId="Tabellengitternetz">
    <w:name w:val="Table Grid"/>
    <w:basedOn w:val="NormaleTabelle"/>
    <w:uiPriority w:val="59"/>
    <w:rsid w:val="00CA248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ubsection">
    <w:name w:val="Subsection"/>
    <w:basedOn w:val="Standard"/>
    <w:link w:val="SubsectionZchn"/>
    <w:qFormat/>
    <w:rsid w:val="00694EF5"/>
    <w:pPr>
      <w:spacing w:before="240" w:after="240"/>
    </w:pPr>
    <w:rPr>
      <w:rFonts w:asciiTheme="majorHAnsi" w:hAnsiTheme="majorHAnsi"/>
      <w:i/>
      <w:sz w:val="24"/>
      <w:u w:val="single" w:color="FFA61A"/>
    </w:rPr>
  </w:style>
  <w:style w:type="character" w:customStyle="1" w:styleId="SubsectionZchn">
    <w:name w:val="Subsection Zchn"/>
    <w:basedOn w:val="Absatz-Standardschriftart"/>
    <w:link w:val="Subsection"/>
    <w:rsid w:val="00694EF5"/>
    <w:rPr>
      <w:rFonts w:asciiTheme="majorHAnsi" w:hAnsiTheme="majorHAnsi"/>
      <w:i/>
      <w:color w:val="404040" w:themeColor="text1" w:themeTint="BF"/>
      <w:sz w:val="24"/>
      <w:u w:val="single" w:color="FFA61A"/>
      <w:lang w:val="en-US"/>
    </w:rPr>
  </w:style>
  <w:style w:type="numbering" w:customStyle="1" w:styleId="NevigoDocListe">
    <w:name w:val="Nevigo Doc Liste"/>
    <w:uiPriority w:val="99"/>
    <w:rsid w:val="0025742D"/>
    <w:pPr>
      <w:numPr>
        <w:numId w:val="2"/>
      </w:numPr>
    </w:pPr>
  </w:style>
  <w:style w:type="character" w:customStyle="1" w:styleId="NurText1">
    <w:name w:val="Nur Text1"/>
    <w:basedOn w:val="SchwacheHervorhebung"/>
    <w:uiPriority w:val="1"/>
    <w:qFormat/>
    <w:rsid w:val="00A46421"/>
    <w:rPr>
      <w:rFonts w:asciiTheme="minorHAnsi" w:hAnsiTheme="minorHAnsi"/>
      <w:i w:val="0"/>
      <w:iCs/>
      <w:color w:val="404040" w:themeColor="text1" w:themeTint="BF"/>
      <w:sz w:val="22"/>
      <w:u w:val="none"/>
    </w:rPr>
  </w:style>
  <w:style w:type="paragraph" w:customStyle="1" w:styleId="GlossaryReference">
    <w:name w:val="GlossaryReference"/>
    <w:basedOn w:val="Standard"/>
    <w:link w:val="GlossaryReferenceZchn"/>
    <w:rsid w:val="00DC2EDF"/>
    <w:pPr>
      <w:pBdr>
        <w:left w:val="single" w:sz="4" w:space="4" w:color="auto"/>
      </w:pBdr>
    </w:pPr>
    <w:rPr>
      <w:rFonts w:ascii="Lucida Fax" w:hAnsi="Lucida Fax"/>
      <w:i/>
      <w:color w:val="1F497D" w:themeColor="text2"/>
    </w:rPr>
  </w:style>
  <w:style w:type="paragraph" w:customStyle="1" w:styleId="Feature">
    <w:name w:val="Feature"/>
    <w:basedOn w:val="berschrift2"/>
    <w:next w:val="Standard"/>
    <w:link w:val="FeatureZchn"/>
    <w:autoRedefine/>
    <w:rsid w:val="00C21170"/>
    <w:pPr>
      <w:numPr>
        <w:ilvl w:val="0"/>
        <w:numId w:val="0"/>
      </w:numPr>
      <w:pBdr>
        <w:top w:val="inset" w:sz="6" w:space="1" w:color="auto"/>
        <w:bottom w:val="inset" w:sz="6" w:space="1" w:color="auto"/>
      </w:pBdr>
      <w:spacing w:before="240" w:after="0"/>
      <w:textboxTightWrap w:val="allLines"/>
      <w:outlineLvl w:val="0"/>
    </w:pPr>
    <w:rPr>
      <w:rFonts w:ascii="Calibri" w:hAnsi="Calibri"/>
      <w:b/>
      <w:bCs w:val="0"/>
      <w:color w:val="000000" w:themeColor="text1"/>
      <w:sz w:val="24"/>
      <w:szCs w:val="28"/>
    </w:rPr>
  </w:style>
  <w:style w:type="character" w:customStyle="1" w:styleId="GlossaryReferenceZchn">
    <w:name w:val="GlossaryReference Zchn"/>
    <w:basedOn w:val="Absatz-Standardschriftart"/>
    <w:link w:val="GlossaryReference"/>
    <w:rsid w:val="00DC2EDF"/>
    <w:rPr>
      <w:rFonts w:ascii="Lucida Fax" w:hAnsi="Lucida Fax"/>
      <w:i/>
      <w:color w:val="1F497D" w:themeColor="text2"/>
      <w:lang w:val="en-US"/>
    </w:rPr>
  </w:style>
  <w:style w:type="character" w:customStyle="1" w:styleId="FeatureZchn">
    <w:name w:val="Feature Zchn"/>
    <w:basedOn w:val="Absatz-Standardschriftart"/>
    <w:link w:val="Feature"/>
    <w:rsid w:val="00C21170"/>
    <w:rPr>
      <w:rFonts w:ascii="Calibri" w:eastAsiaTheme="majorEastAsia" w:hAnsi="Calibri" w:cstheme="majorBidi"/>
      <w:b/>
      <w:color w:val="000000" w:themeColor="text1"/>
      <w:sz w:val="24"/>
      <w:szCs w:val="28"/>
      <w:lang w:val="en-US"/>
    </w:rPr>
  </w:style>
  <w:style w:type="table" w:customStyle="1" w:styleId="MittlereListe1-Akzent11">
    <w:name w:val="Mittlere Liste 1 - Akzent 11"/>
    <w:basedOn w:val="NormaleTabelle"/>
    <w:uiPriority w:val="65"/>
    <w:rsid w:val="00C07AB8"/>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cPr>
      <w:shd w:val="clear" w:color="auto" w:fill="auto"/>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Question">
    <w:name w:val="Question"/>
    <w:basedOn w:val="Subsection"/>
    <w:link w:val="QuestionZchn"/>
    <w:rsid w:val="00F71A54"/>
    <w:rPr>
      <w:b/>
      <w:i w:val="0"/>
      <w:u w:val="none"/>
    </w:rPr>
  </w:style>
  <w:style w:type="paragraph" w:customStyle="1" w:styleId="Answer">
    <w:name w:val="Answer"/>
    <w:basedOn w:val="Question"/>
    <w:link w:val="AnswerZchn"/>
    <w:rsid w:val="00F71A54"/>
    <w:rPr>
      <w:b w:val="0"/>
      <w:color w:val="548DD4" w:themeColor="text2" w:themeTint="99"/>
    </w:rPr>
  </w:style>
  <w:style w:type="character" w:customStyle="1" w:styleId="QuestionZchn">
    <w:name w:val="Question Zchn"/>
    <w:basedOn w:val="SubsectionZchn"/>
    <w:link w:val="Question"/>
    <w:rsid w:val="00F71A54"/>
    <w:rPr>
      <w:b/>
    </w:rPr>
  </w:style>
  <w:style w:type="character" w:customStyle="1" w:styleId="AnswerZchn">
    <w:name w:val="Answer Zchn"/>
    <w:basedOn w:val="QuestionZchn"/>
    <w:link w:val="Answer"/>
    <w:rsid w:val="00F71A54"/>
    <w:rPr>
      <w:color w:val="548DD4" w:themeColor="text2" w:themeTint="99"/>
    </w:rPr>
  </w:style>
  <w:style w:type="paragraph" w:styleId="Aufzhlungszeichen">
    <w:name w:val="List Bullet"/>
    <w:basedOn w:val="Standard"/>
    <w:uiPriority w:val="99"/>
    <w:unhideWhenUsed/>
    <w:rsid w:val="0096191F"/>
    <w:pPr>
      <w:numPr>
        <w:numId w:val="4"/>
      </w:numPr>
      <w:contextualSpacing/>
    </w:pPr>
  </w:style>
  <w:style w:type="character" w:styleId="Kommentarzeichen">
    <w:name w:val="annotation reference"/>
    <w:basedOn w:val="Absatz-Standardschriftart"/>
    <w:uiPriority w:val="99"/>
    <w:semiHidden/>
    <w:unhideWhenUsed/>
    <w:rsid w:val="00316E8E"/>
    <w:rPr>
      <w:sz w:val="16"/>
      <w:szCs w:val="16"/>
    </w:rPr>
  </w:style>
  <w:style w:type="paragraph" w:styleId="Kommentartext">
    <w:name w:val="annotation text"/>
    <w:basedOn w:val="Standard"/>
    <w:link w:val="KommentartextZchn"/>
    <w:uiPriority w:val="99"/>
    <w:semiHidden/>
    <w:unhideWhenUsed/>
    <w:rsid w:val="00316E8E"/>
    <w:rPr>
      <w:sz w:val="20"/>
      <w:szCs w:val="20"/>
    </w:rPr>
  </w:style>
  <w:style w:type="character" w:customStyle="1" w:styleId="KommentartextZchn">
    <w:name w:val="Kommentartext Zchn"/>
    <w:basedOn w:val="Absatz-Standardschriftart"/>
    <w:link w:val="Kommentartext"/>
    <w:uiPriority w:val="99"/>
    <w:semiHidden/>
    <w:rsid w:val="00316E8E"/>
    <w:rPr>
      <w:rFonts w:ascii="Calibri" w:hAnsi="Calibri"/>
      <w:color w:val="404040" w:themeColor="text1" w:themeTint="BF"/>
      <w:sz w:val="20"/>
      <w:szCs w:val="20"/>
      <w:lang w:val="en-US"/>
    </w:rPr>
  </w:style>
  <w:style w:type="paragraph" w:styleId="Kommentarthema">
    <w:name w:val="annotation subject"/>
    <w:basedOn w:val="Kommentartext"/>
    <w:next w:val="Kommentartext"/>
    <w:link w:val="KommentarthemaZchn"/>
    <w:uiPriority w:val="99"/>
    <w:semiHidden/>
    <w:unhideWhenUsed/>
    <w:rsid w:val="00316E8E"/>
    <w:rPr>
      <w:b/>
      <w:bCs/>
    </w:rPr>
  </w:style>
  <w:style w:type="character" w:customStyle="1" w:styleId="KommentarthemaZchn">
    <w:name w:val="Kommentarthema Zchn"/>
    <w:basedOn w:val="KommentartextZchn"/>
    <w:link w:val="Kommentarthema"/>
    <w:uiPriority w:val="99"/>
    <w:semiHidden/>
    <w:rsid w:val="00316E8E"/>
    <w:rPr>
      <w:b/>
      <w:bCs/>
    </w:rPr>
  </w:style>
  <w:style w:type="paragraph" w:styleId="Beschriftung">
    <w:name w:val="caption"/>
    <w:basedOn w:val="Standard"/>
    <w:next w:val="Standard"/>
    <w:link w:val="BeschriftungZchn"/>
    <w:uiPriority w:val="35"/>
    <w:unhideWhenUsed/>
    <w:qFormat/>
    <w:rsid w:val="00A4225B"/>
    <w:pPr>
      <w:spacing w:after="200"/>
    </w:pPr>
    <w:rPr>
      <w:b/>
      <w:bCs/>
      <w:color w:val="auto"/>
      <w:szCs w:val="18"/>
    </w:rPr>
  </w:style>
  <w:style w:type="table" w:customStyle="1" w:styleId="HellesRaster1">
    <w:name w:val="Helles Raster1"/>
    <w:basedOn w:val="NormaleTabelle"/>
    <w:uiPriority w:val="62"/>
    <w:rsid w:val="0036179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erarbeitung">
    <w:name w:val="Revision"/>
    <w:hidden/>
    <w:uiPriority w:val="99"/>
    <w:semiHidden/>
    <w:rsid w:val="00643BBB"/>
    <w:rPr>
      <w:rFonts w:ascii="Calibri" w:hAnsi="Calibri"/>
      <w:color w:val="404040" w:themeColor="text1" w:themeTint="BF"/>
      <w:lang w:val="en-US"/>
    </w:rPr>
  </w:style>
  <w:style w:type="paragraph" w:customStyle="1" w:styleId="adh3">
    <w:name w:val="ad:h3"/>
    <w:next w:val="Standard"/>
    <w:link w:val="adh3Zchn"/>
    <w:qFormat/>
    <w:rsid w:val="00654DE2"/>
    <w:pPr>
      <w:keepNext/>
      <w:keepLines/>
      <w:pBdr>
        <w:bottom w:val="inset" w:sz="8" w:space="1" w:color="FFA61A"/>
      </w:pBdr>
      <w:spacing w:before="480" w:after="240"/>
      <w:contextualSpacing/>
      <w:outlineLvl w:val="2"/>
    </w:pPr>
    <w:rPr>
      <w:rFonts w:ascii="Calibri" w:eastAsiaTheme="majorEastAsia" w:hAnsi="Calibri" w:cstheme="majorBidi"/>
      <w:b/>
      <w:color w:val="FFA61A"/>
      <w:sz w:val="28"/>
      <w:szCs w:val="28"/>
      <w:lang w:val="en-US"/>
    </w:rPr>
  </w:style>
  <w:style w:type="paragraph" w:customStyle="1" w:styleId="adh4">
    <w:name w:val="ad:h4"/>
    <w:next w:val="Standard"/>
    <w:link w:val="adh4Zchn"/>
    <w:qFormat/>
    <w:rsid w:val="00654DE2"/>
    <w:pPr>
      <w:keepNext/>
      <w:keepLines/>
      <w:pBdr>
        <w:top w:val="inset" w:sz="4" w:space="1" w:color="D9D9D9" w:themeColor="background1" w:themeShade="D9"/>
        <w:bottom w:val="inset" w:sz="4" w:space="1" w:color="D9D9D9" w:themeColor="background1" w:themeShade="D9"/>
      </w:pBdr>
      <w:spacing w:before="480" w:after="240"/>
      <w:contextualSpacing/>
      <w:outlineLvl w:val="3"/>
    </w:pPr>
    <w:rPr>
      <w:rFonts w:ascii="Calibri" w:eastAsiaTheme="majorEastAsia" w:hAnsi="Calibri" w:cstheme="majorBidi"/>
      <w:b/>
      <w:color w:val="000000" w:themeColor="text1"/>
      <w:lang w:val="en-US"/>
    </w:rPr>
  </w:style>
  <w:style w:type="character" w:customStyle="1" w:styleId="adh3Zchn">
    <w:name w:val="ad:h3 Zchn"/>
    <w:basedOn w:val="berschrift1Zchn"/>
    <w:link w:val="adh3"/>
    <w:rsid w:val="00654DE2"/>
    <w:rPr>
      <w:b/>
    </w:rPr>
  </w:style>
  <w:style w:type="character" w:customStyle="1" w:styleId="adh4Zchn">
    <w:name w:val="ad:h4 Zchn"/>
    <w:basedOn w:val="FeatureZchn"/>
    <w:link w:val="adh4"/>
    <w:rsid w:val="00654DE2"/>
    <w:rPr>
      <w:b/>
    </w:rPr>
  </w:style>
  <w:style w:type="table" w:customStyle="1" w:styleId="adTable">
    <w:name w:val="ad:Table"/>
    <w:basedOn w:val="NormaleTabelle"/>
    <w:uiPriority w:val="99"/>
    <w:qFormat/>
    <w:rsid w:val="00A97C04"/>
    <w:tblPr>
      <w:tblStyleRowBandSize w:val="1"/>
      <w:tblStyleColBandSize w:val="1"/>
      <w:tblInd w:w="0" w:type="dxa"/>
      <w:tblBorders>
        <w:left w:val="dotted" w:sz="8" w:space="0" w:color="auto"/>
        <w:right w:val="dotted" w:sz="8" w:space="0" w:color="auto"/>
      </w:tblBorders>
      <w:tblCellMar>
        <w:top w:w="0" w:type="dxa"/>
        <w:left w:w="108" w:type="dxa"/>
        <w:bottom w:w="0" w:type="dxa"/>
        <w:right w:w="108" w:type="dxa"/>
      </w:tblCellMar>
    </w:tblPr>
    <w:tcPr>
      <w:vAlign w:val="center"/>
    </w:tcPr>
    <w:tblStylePr w:type="firstRow">
      <w:rPr>
        <w:b/>
      </w:rPr>
      <w:tblPr/>
      <w:tcPr>
        <w:tcBorders>
          <w:top w:val="nil"/>
          <w:left w:val="nil"/>
          <w:bottom w:val="single" w:sz="12" w:space="0" w:color="808080" w:themeColor="background1" w:themeShade="80"/>
          <w:right w:val="nil"/>
          <w:insideH w:val="nil"/>
          <w:insideV w:val="nil"/>
          <w:tl2br w:val="nil"/>
          <w:tr2bl w:val="nil"/>
        </w:tcBorders>
      </w:tcPr>
    </w:tblStylePr>
    <w:tblStylePr w:type="band1Vert">
      <w:rPr>
        <w:i w:val="0"/>
      </w:rPr>
      <w:tblPr/>
      <w:tcPr>
        <w:tcBorders>
          <w:top w:val="nil"/>
          <w:left w:val="dotted" w:sz="8" w:space="0" w:color="auto"/>
          <w:bottom w:val="nil"/>
          <w:right w:val="dotted" w:sz="8" w:space="0" w:color="auto"/>
          <w:insideH w:val="nil"/>
          <w:insideV w:val="nil"/>
          <w:tl2br w:val="nil"/>
          <w:tr2bl w:val="nil"/>
        </w:tcBorders>
      </w:tcPr>
    </w:tblStylePr>
    <w:tblStylePr w:type="band2Vert">
      <w:tblPr/>
      <w:tcPr>
        <w:tcBorders>
          <w:top w:val="nil"/>
          <w:left w:val="dotted" w:sz="4" w:space="0" w:color="auto"/>
          <w:bottom w:val="nil"/>
          <w:right w:val="dotted" w:sz="4" w:space="0" w:color="auto"/>
          <w:insideH w:val="nil"/>
          <w:insideV w:val="nil"/>
          <w:tl2br w:val="nil"/>
          <w:tr2bl w:val="nil"/>
        </w:tcBorders>
      </w:tcPr>
    </w:tblStylePr>
    <w:tblStylePr w:type="band1Horz">
      <w:tblPr/>
      <w:tcPr>
        <w:tcBorders>
          <w:top w:val="single" w:sz="8" w:space="0" w:color="808080" w:themeColor="background1" w:themeShade="80"/>
          <w:left w:val="nil"/>
          <w:bottom w:val="single" w:sz="8" w:space="0" w:color="808080" w:themeColor="background1" w:themeShade="80"/>
          <w:right w:val="nil"/>
          <w:insideH w:val="nil"/>
          <w:insideV w:val="dotted" w:sz="8" w:space="0" w:color="auto"/>
          <w:tl2br w:val="nil"/>
          <w:tr2bl w:val="nil"/>
        </w:tcBorders>
        <w:shd w:val="clear" w:color="auto" w:fill="F2F2F2" w:themeFill="background1" w:themeFillShade="F2"/>
      </w:tcPr>
    </w:tblStylePr>
    <w:tblStylePr w:type="band2Horz">
      <w:tblPr/>
      <w:tcPr>
        <w:tcBorders>
          <w:top w:val="single" w:sz="8" w:space="0" w:color="808080" w:themeColor="background1" w:themeShade="80"/>
          <w:left w:val="nil"/>
          <w:bottom w:val="single" w:sz="8" w:space="0" w:color="808080" w:themeColor="background1" w:themeShade="80"/>
          <w:right w:val="nil"/>
          <w:insideH w:val="nil"/>
          <w:insideV w:val="dotted" w:sz="8" w:space="0" w:color="auto"/>
          <w:tl2br w:val="nil"/>
          <w:tr2bl w:val="nil"/>
        </w:tcBorders>
      </w:tcPr>
    </w:tblStylePr>
  </w:style>
  <w:style w:type="table" w:customStyle="1" w:styleId="adReferenceTable">
    <w:name w:val="ad:ReferenceTable"/>
    <w:basedOn w:val="NormaleTabelle"/>
    <w:uiPriority w:val="99"/>
    <w:qFormat/>
    <w:rsid w:val="00A4225B"/>
    <w:rPr>
      <w:sz w:val="20"/>
    </w:rPr>
    <w:tblPr>
      <w:tblStyleRowBandSize w:val="1"/>
      <w:tblInd w:w="0" w:type="dxa"/>
      <w:tblCellMar>
        <w:top w:w="0" w:type="dxa"/>
        <w:left w:w="108" w:type="dxa"/>
        <w:bottom w:w="0" w:type="dxa"/>
        <w:right w:w="108" w:type="dxa"/>
      </w:tblCellMar>
    </w:tblPr>
    <w:tcPr>
      <w:shd w:val="clear" w:color="auto" w:fill="F2F2F2" w:themeFill="background1" w:themeFillShade="F2"/>
    </w:tcPr>
    <w:tblStylePr w:type="band1Horz">
      <w:tblPr/>
      <w:tcPr>
        <w:shd w:val="clear" w:color="auto" w:fill="F2F2F2" w:themeFill="background1" w:themeFillShade="F2"/>
      </w:tcPr>
    </w:tblStylePr>
  </w:style>
  <w:style w:type="character" w:styleId="Fett">
    <w:name w:val="Strong"/>
    <w:basedOn w:val="Absatz-Standardschriftart"/>
    <w:uiPriority w:val="22"/>
    <w:rsid w:val="006D0D0C"/>
    <w:rPr>
      <w:b/>
      <w:bCs/>
    </w:rPr>
  </w:style>
  <w:style w:type="paragraph" w:customStyle="1" w:styleId="adTitle">
    <w:name w:val="ad:Title"/>
    <w:basedOn w:val="Standard"/>
    <w:link w:val="adTitleZchn"/>
    <w:qFormat/>
    <w:rsid w:val="00964C6F"/>
    <w:pPr>
      <w:framePr w:hSpace="187" w:wrap="around" w:hAnchor="margin" w:xAlign="center" w:y="2881"/>
      <w:jc w:val="left"/>
    </w:pPr>
    <w:rPr>
      <w:rFonts w:asciiTheme="majorHAnsi" w:hAnsiTheme="majorHAnsi"/>
      <w:color w:val="FFA61A"/>
      <w:sz w:val="96"/>
      <w:szCs w:val="96"/>
      <w:lang w:val="de-DE"/>
    </w:rPr>
  </w:style>
  <w:style w:type="paragraph" w:customStyle="1" w:styleId="adh2">
    <w:name w:val="ad:h2"/>
    <w:basedOn w:val="Standard"/>
    <w:next w:val="Standard"/>
    <w:link w:val="adh2Zchn"/>
    <w:qFormat/>
    <w:rsid w:val="00654DE2"/>
    <w:pPr>
      <w:keepNext/>
      <w:keepLines/>
      <w:spacing w:before="480" w:after="240"/>
      <w:jc w:val="left"/>
      <w:outlineLvl w:val="1"/>
    </w:pPr>
    <w:rPr>
      <w:color w:val="FFA61A"/>
      <w:sz w:val="40"/>
      <w:szCs w:val="40"/>
    </w:rPr>
  </w:style>
  <w:style w:type="character" w:customStyle="1" w:styleId="adTitleZchn">
    <w:name w:val="ad:Title Zchn"/>
    <w:basedOn w:val="Absatz-Standardschriftart"/>
    <w:link w:val="adTitle"/>
    <w:rsid w:val="00964C6F"/>
    <w:rPr>
      <w:rFonts w:asciiTheme="majorHAnsi" w:hAnsiTheme="majorHAnsi"/>
      <w:color w:val="FFA61A"/>
      <w:sz w:val="96"/>
      <w:szCs w:val="96"/>
    </w:rPr>
  </w:style>
  <w:style w:type="character" w:customStyle="1" w:styleId="adh2Zchn">
    <w:name w:val="ad:h2 Zchn"/>
    <w:basedOn w:val="Absatz-Standardschriftart"/>
    <w:link w:val="adh2"/>
    <w:rsid w:val="00654DE2"/>
    <w:rPr>
      <w:rFonts w:ascii="Calibri" w:hAnsi="Calibri"/>
      <w:color w:val="FFA61A"/>
      <w:sz w:val="40"/>
      <w:szCs w:val="40"/>
      <w:lang w:val="en-US"/>
    </w:rPr>
  </w:style>
  <w:style w:type="paragraph" w:customStyle="1" w:styleId="adh1">
    <w:name w:val="ad:h1"/>
    <w:next w:val="Standard"/>
    <w:link w:val="adh1Zchn"/>
    <w:qFormat/>
    <w:rsid w:val="00400C6B"/>
    <w:pPr>
      <w:keepNext/>
      <w:keepLines/>
      <w:pageBreakBefore/>
      <w:spacing w:before="480" w:after="240"/>
      <w:contextualSpacing/>
      <w:outlineLvl w:val="0"/>
    </w:pPr>
    <w:rPr>
      <w:rFonts w:asciiTheme="majorHAnsi" w:hAnsiTheme="majorHAnsi"/>
      <w:bCs/>
      <w:sz w:val="40"/>
      <w:szCs w:val="40"/>
      <w:lang w:val="en-US"/>
    </w:rPr>
  </w:style>
  <w:style w:type="character" w:customStyle="1" w:styleId="BeschriftungZchn">
    <w:name w:val="Beschriftung Zchn"/>
    <w:basedOn w:val="Absatz-Standardschriftart"/>
    <w:link w:val="Beschriftung"/>
    <w:uiPriority w:val="35"/>
    <w:rsid w:val="00654DE2"/>
    <w:rPr>
      <w:rFonts w:ascii="Calibri" w:hAnsi="Calibri"/>
      <w:b/>
      <w:bCs/>
      <w:szCs w:val="18"/>
      <w:lang w:val="en-US"/>
    </w:rPr>
  </w:style>
  <w:style w:type="character" w:customStyle="1" w:styleId="adh1Zchn">
    <w:name w:val="ad:h1 Zchn"/>
    <w:basedOn w:val="BeschriftungZchn"/>
    <w:link w:val="adh1"/>
    <w:rsid w:val="00400C6B"/>
    <w:rPr>
      <w:rFonts w:asciiTheme="majorHAnsi" w:hAnsiTheme="majorHAnsi"/>
      <w:bCs/>
      <w:sz w:val="40"/>
      <w:szCs w:val="40"/>
    </w:rPr>
  </w:style>
  <w:style w:type="paragraph" w:customStyle="1" w:styleId="adNoteHeadline">
    <w:name w:val="ad:NoteHeadline"/>
    <w:basedOn w:val="Standard"/>
    <w:link w:val="adNoteHeadlineZchn"/>
    <w:qFormat/>
    <w:rsid w:val="00003D44"/>
    <w:pPr>
      <w:spacing w:before="480"/>
    </w:pPr>
    <w:rPr>
      <w:rFonts w:ascii="Courier New" w:hAnsi="Courier New" w:cs="Courier New"/>
      <w:b/>
      <w:u w:val="single"/>
    </w:rPr>
  </w:style>
  <w:style w:type="paragraph" w:customStyle="1" w:styleId="adNoteDefault">
    <w:name w:val="ad:NoteDefault"/>
    <w:basedOn w:val="Standard"/>
    <w:link w:val="adNoteDefaultZchn"/>
    <w:qFormat/>
    <w:rsid w:val="00003D44"/>
    <w:rPr>
      <w:rFonts w:ascii="Courier New" w:hAnsi="Courier New" w:cs="Courier New"/>
      <w:sz w:val="18"/>
    </w:rPr>
  </w:style>
  <w:style w:type="character" w:customStyle="1" w:styleId="adNoteHeadlineZchn">
    <w:name w:val="ad:NoteHeadline Zchn"/>
    <w:basedOn w:val="Absatz-Standardschriftart"/>
    <w:link w:val="adNoteHeadline"/>
    <w:rsid w:val="00003D44"/>
    <w:rPr>
      <w:rFonts w:ascii="Courier New" w:hAnsi="Courier New" w:cs="Courier New"/>
      <w:b/>
      <w:color w:val="404040" w:themeColor="text1" w:themeTint="BF"/>
      <w:u w:val="single"/>
      <w:lang w:val="en-US"/>
    </w:rPr>
  </w:style>
  <w:style w:type="paragraph" w:customStyle="1" w:styleId="adNoteSpeakingCharacter">
    <w:name w:val="ad:NoteSpeakingCharacter"/>
    <w:basedOn w:val="Standard"/>
    <w:link w:val="adNoteSpeakingCharacterZchn"/>
    <w:qFormat/>
    <w:rsid w:val="00003D44"/>
    <w:pPr>
      <w:spacing w:before="240" w:after="240"/>
      <w:jc w:val="center"/>
    </w:pPr>
    <w:rPr>
      <w:rFonts w:ascii="Courier New" w:hAnsi="Courier New" w:cs="Courier New"/>
      <w:sz w:val="18"/>
    </w:rPr>
  </w:style>
  <w:style w:type="character" w:customStyle="1" w:styleId="adNoteDefaultZchn">
    <w:name w:val="ad:NoteDefault Zchn"/>
    <w:basedOn w:val="Absatz-Standardschriftart"/>
    <w:link w:val="adNoteDefault"/>
    <w:rsid w:val="00003D44"/>
    <w:rPr>
      <w:rFonts w:ascii="Courier New" w:hAnsi="Courier New" w:cs="Courier New"/>
      <w:color w:val="404040" w:themeColor="text1" w:themeTint="BF"/>
      <w:sz w:val="18"/>
      <w:lang w:val="en-US"/>
    </w:rPr>
  </w:style>
  <w:style w:type="paragraph" w:customStyle="1" w:styleId="adNoteStageDirection">
    <w:name w:val="ad:NoteStageDirection"/>
    <w:basedOn w:val="Standard"/>
    <w:link w:val="adNoteStageDirectionZchn"/>
    <w:qFormat/>
    <w:rsid w:val="00003D44"/>
    <w:pPr>
      <w:jc w:val="center"/>
    </w:pPr>
    <w:rPr>
      <w:rFonts w:ascii="Courier New" w:hAnsi="Courier New" w:cs="Courier New"/>
      <w:i/>
      <w:sz w:val="18"/>
    </w:rPr>
  </w:style>
  <w:style w:type="character" w:customStyle="1" w:styleId="adNoteSpeakingCharacterZchn">
    <w:name w:val="ad:NoteSpeakingCharacter Zchn"/>
    <w:basedOn w:val="Absatz-Standardschriftart"/>
    <w:link w:val="adNoteSpeakingCharacter"/>
    <w:rsid w:val="00003D44"/>
    <w:rPr>
      <w:rFonts w:ascii="Courier New" w:hAnsi="Courier New" w:cs="Courier New"/>
      <w:color w:val="404040" w:themeColor="text1" w:themeTint="BF"/>
      <w:sz w:val="18"/>
      <w:lang w:val="en-US"/>
    </w:rPr>
  </w:style>
  <w:style w:type="paragraph" w:customStyle="1" w:styleId="adNoteSpokenText">
    <w:name w:val="ad:NoteSpokenText"/>
    <w:basedOn w:val="Standard"/>
    <w:link w:val="adNoteSpokenTextZchn"/>
    <w:qFormat/>
    <w:rsid w:val="00003D44"/>
    <w:pPr>
      <w:ind w:left="1701" w:right="1701"/>
      <w:jc w:val="left"/>
    </w:pPr>
    <w:rPr>
      <w:rFonts w:ascii="Courier New" w:hAnsi="Courier New" w:cs="Courier New"/>
      <w:sz w:val="18"/>
    </w:rPr>
  </w:style>
  <w:style w:type="character" w:customStyle="1" w:styleId="adNoteStageDirectionZchn">
    <w:name w:val="ad:NoteStageDirection Zchn"/>
    <w:basedOn w:val="Absatz-Standardschriftart"/>
    <w:link w:val="adNoteStageDirection"/>
    <w:rsid w:val="00003D44"/>
    <w:rPr>
      <w:rFonts w:ascii="Courier New" w:hAnsi="Courier New" w:cs="Courier New"/>
      <w:i/>
      <w:color w:val="404040" w:themeColor="text1" w:themeTint="BF"/>
      <w:sz w:val="18"/>
      <w:lang w:val="en-US"/>
    </w:rPr>
  </w:style>
  <w:style w:type="character" w:customStyle="1" w:styleId="adNoteSpokenTextZchn">
    <w:name w:val="ad:NoteSpokenText Zchn"/>
    <w:basedOn w:val="Absatz-Standardschriftart"/>
    <w:link w:val="adNoteSpokenText"/>
    <w:rsid w:val="00003D44"/>
    <w:rPr>
      <w:rFonts w:ascii="Courier New" w:hAnsi="Courier New" w:cs="Courier New"/>
      <w:color w:val="404040" w:themeColor="text1" w:themeTint="BF"/>
      <w:sz w:val="18"/>
      <w:lang w:val="en-US"/>
    </w:rPr>
  </w:style>
</w:styles>
</file>

<file path=word/webSettings.xml><?xml version="1.0" encoding="utf-8"?>
<w:webSettings xmlns:r="http://schemas.openxmlformats.org/officeDocument/2006/relationships" xmlns:w="http://schemas.openxmlformats.org/wordprocessingml/2006/main">
  <w:divs>
    <w:div w:id="2689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2.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1.xml" Id="rId2" /><Relationship Type="http://schemas.openxmlformats.org/officeDocument/2006/relationships/theme" Target="theme/theme1.xml" Id="rId16"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image" Target="/media/image.png" Id="Ra367107a17254319"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2011-11-11T00:00:00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C8FB19-84FC-4244-8F2D-9A8BEDB275CA}">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ap:Pages>
  <ap:Words>4</ap:Words>
  <ap:Characters>29</ap:Characters>
  <ap:Application>Microsoft Office Word</ap:Application>
  <ap:DocSecurity>0</ap:DocSecurity>
  <ap:Lines>4</ap:Lines>
  <ap:Paragraphs>3</ap:Paragraphs>
  <ap:ScaleCrop>false</ap:ScaleCrop>
  <ap:HeadingPairs>
    <vt:vector baseType="variant" size="2">
      <vt:variant>
        <vt:lpstr>Titel</vt:lpstr>
      </vt:variant>
      <vt:variant>
        <vt:i4>1</vt:i4>
      </vt:variant>
    </vt:vector>
  </ap:HeadingPairs>
  <ap:TitlesOfParts>
    <vt:vector baseType="lpstr" size="1">
      <vt:lpstr>Project title</vt:lpstr>
    </vt:vector>
  </ap:TitlesOfParts>
  <ap:Company/>
  <ap:LinksUpToDate>false</ap:LinksUpToDate>
  <ap:CharactersWithSpaces>30</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Leyline Princess</dc:title>
  <dc:subject>
  </dc:subject>
  <dc:creator>chiji</dc:creator>
  <dc:description>-</dc:description>
  <cp:lastModifiedBy>Daniel Balster</cp:lastModifiedBy>
  <cp:revision>5</cp:revision>
  <cp:lastPrinted>2010-02-17T15:28:00Z</cp:lastPrinted>
  <dcterms:created xsi:type="dcterms:W3CDTF">2025-02-05T21:03:44-08:00</dcterms:created>
  <dcterms:modified xsi:type="dcterms:W3CDTF">2025-02-05T21:03:44-08:00</dcterms:modified>
</cp:coreProperties>
</file>